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37759" w14:textId="77777777" w:rsidR="001605C6" w:rsidRPr="00A96A52" w:rsidRDefault="00703F21" w:rsidP="001605C6">
      <w:pPr>
        <w:pStyle w:val="CM15"/>
        <w:rPr>
          <w:rFonts w:asciiTheme="minorHAnsi" w:hAnsiTheme="minorHAnsi" w:cstheme="minorHAnsi"/>
          <w:bCs/>
          <w:color w:val="000000"/>
        </w:rPr>
      </w:pPr>
      <w:r w:rsidRPr="00A96A52">
        <w:rPr>
          <w:rFonts w:asciiTheme="minorHAnsi" w:hAnsiTheme="minorHAnsi" w:cstheme="minorHAnsi"/>
          <w:bCs/>
          <w:color w:val="000000"/>
        </w:rPr>
        <w:t>Appendix 13</w:t>
      </w:r>
    </w:p>
    <w:p w14:paraId="49767E21" w14:textId="77777777" w:rsidR="00260E93" w:rsidRPr="00A96A52" w:rsidRDefault="00260E93" w:rsidP="00260E93">
      <w:pPr>
        <w:pStyle w:val="Default"/>
        <w:rPr>
          <w:rFonts w:asciiTheme="minorHAnsi" w:hAnsiTheme="minorHAnsi" w:cstheme="minorHAnsi"/>
        </w:rPr>
      </w:pPr>
      <w:r w:rsidRPr="00A96A52">
        <w:rPr>
          <w:rFonts w:asciiTheme="minorHAnsi" w:hAnsiTheme="minorHAnsi" w:cstheme="minorHAnsi"/>
        </w:rPr>
        <w:t>Test Calendar Dutch (Streams of) Shell Schools.</w:t>
      </w:r>
    </w:p>
    <w:p w14:paraId="61D187EF" w14:textId="77777777" w:rsidR="001605C6" w:rsidRPr="00A96A52" w:rsidRDefault="001605C6" w:rsidP="001605C6">
      <w:pPr>
        <w:pStyle w:val="CM15"/>
        <w:rPr>
          <w:rFonts w:asciiTheme="minorHAnsi" w:hAnsiTheme="minorHAnsi" w:cstheme="minorHAnsi"/>
          <w:color w:val="000000"/>
        </w:rPr>
      </w:pPr>
    </w:p>
    <w:p w14:paraId="3E58D4C2" w14:textId="77777777" w:rsidR="001605C6" w:rsidRPr="00A96A52" w:rsidRDefault="001605C6" w:rsidP="001605C6">
      <w:pPr>
        <w:pStyle w:val="CM15"/>
        <w:spacing w:line="223" w:lineRule="atLeast"/>
        <w:rPr>
          <w:rFonts w:asciiTheme="minorHAnsi" w:hAnsiTheme="minorHAnsi" w:cstheme="minorHAnsi"/>
          <w:color w:val="000000"/>
          <w:lang w:val="nl-NL"/>
        </w:rPr>
      </w:pPr>
      <w:r w:rsidRPr="00A96A52">
        <w:rPr>
          <w:rFonts w:asciiTheme="minorHAnsi" w:hAnsiTheme="minorHAnsi" w:cstheme="minorHAnsi"/>
          <w:color w:val="000000"/>
          <w:lang w:val="nl-NL"/>
        </w:rPr>
        <w:t xml:space="preserve">De Nederlandse afdelingen van Shell scholen maken naast methode gebonden toetsen, gebruik van landelijk genormeerde toetsen voor taal-, lees en rekenontwikkeling, zoals afgesproken met alle Shell scholen en vastgelegd in de centrale </w:t>
      </w:r>
      <w:r w:rsidRPr="00A96A52">
        <w:rPr>
          <w:rFonts w:asciiTheme="minorHAnsi" w:hAnsiTheme="minorHAnsi" w:cstheme="minorHAnsi"/>
          <w:b/>
          <w:bCs/>
          <w:color w:val="000000"/>
          <w:lang w:val="nl-NL"/>
        </w:rPr>
        <w:t>Toetskalender.</w:t>
      </w:r>
      <w:r w:rsidRPr="00A96A52">
        <w:rPr>
          <w:rFonts w:asciiTheme="minorHAnsi" w:hAnsiTheme="minorHAnsi" w:cstheme="minorHAnsi"/>
          <w:color w:val="000000"/>
          <w:lang w:val="nl-NL"/>
        </w:rPr>
        <w:t xml:space="preserve">. </w:t>
      </w:r>
    </w:p>
    <w:p w14:paraId="70E6F6C2" w14:textId="77777777" w:rsidR="001605C6" w:rsidRPr="00A96A52" w:rsidRDefault="001605C6" w:rsidP="001605C6">
      <w:pPr>
        <w:pStyle w:val="CM15"/>
        <w:spacing w:line="226" w:lineRule="atLeast"/>
        <w:ind w:right="180"/>
        <w:rPr>
          <w:rFonts w:asciiTheme="minorHAnsi" w:hAnsiTheme="minorHAnsi" w:cstheme="minorHAnsi"/>
          <w:color w:val="000000"/>
          <w:lang w:val="nl-NL"/>
        </w:rPr>
      </w:pPr>
      <w:r w:rsidRPr="00A96A52">
        <w:rPr>
          <w:rFonts w:asciiTheme="minorHAnsi" w:hAnsiTheme="minorHAnsi" w:cstheme="minorHAnsi"/>
          <w:color w:val="000000"/>
          <w:lang w:val="nl-NL"/>
        </w:rPr>
        <w:t xml:space="preserve">In het basisonderwijs wordt het onderscheid gemaakt tussen </w:t>
      </w:r>
      <w:r w:rsidRPr="00A96A52">
        <w:rPr>
          <w:rFonts w:asciiTheme="minorHAnsi" w:hAnsiTheme="minorHAnsi" w:cstheme="minorHAnsi"/>
          <w:b/>
          <w:bCs/>
          <w:color w:val="000000"/>
          <w:lang w:val="nl-NL"/>
        </w:rPr>
        <w:t xml:space="preserve">voortgangstoetsing en methode onafhankelijke toetsing . </w:t>
      </w:r>
      <w:r w:rsidRPr="00A96A52">
        <w:rPr>
          <w:rFonts w:asciiTheme="minorHAnsi" w:hAnsiTheme="minorHAnsi" w:cstheme="minorHAnsi"/>
          <w:color w:val="000000"/>
          <w:lang w:val="nl-NL"/>
        </w:rPr>
        <w:t xml:space="preserve">Van beide vormen van toetsing wordt gebruik gemaakt op Shell scholen. </w:t>
      </w:r>
    </w:p>
    <w:p w14:paraId="679559F9" w14:textId="77777777" w:rsidR="001605C6" w:rsidRPr="00A96A52" w:rsidRDefault="001605C6" w:rsidP="001605C6">
      <w:pPr>
        <w:pStyle w:val="CM15"/>
        <w:spacing w:line="223" w:lineRule="atLeast"/>
        <w:rPr>
          <w:rFonts w:asciiTheme="minorHAnsi" w:hAnsiTheme="minorHAnsi" w:cstheme="minorHAnsi"/>
          <w:color w:val="000000"/>
          <w:lang w:val="nl-NL"/>
        </w:rPr>
      </w:pPr>
      <w:r w:rsidRPr="00A96A52">
        <w:rPr>
          <w:rFonts w:asciiTheme="minorHAnsi" w:hAnsiTheme="minorHAnsi" w:cstheme="minorHAnsi"/>
          <w:color w:val="000000"/>
          <w:u w:val="single"/>
          <w:lang w:val="nl-NL"/>
        </w:rPr>
        <w:t xml:space="preserve">Voortgangstoetsing </w:t>
      </w:r>
      <w:r w:rsidRPr="00A96A52">
        <w:rPr>
          <w:rFonts w:asciiTheme="minorHAnsi" w:hAnsiTheme="minorHAnsi" w:cstheme="minorHAnsi"/>
          <w:color w:val="000000"/>
          <w:lang w:val="nl-NL"/>
        </w:rPr>
        <w:t xml:space="preserve">(formatieve of procesgerichte evaluatie). Deze vorm van evaluatie is essentieel is voor het geven van goed onderwijs en hiervoor wordt gebruik gemaakt van toetsen uit de methode, die men gebruikt en de observaties, die men doet in de klas. Het beoordelen van de prestaties is vooral een middel, om te zien wat de leerling van de lessen opsteekt om hem bij zijn leerproces optimaal te kunnen ondersteunen. Leerkrachten passen hun instructie en aanbod aan op de lesmethode, de didactische werkvormen en de eigen rol bij het onderwijsleerproces. De evaluatie stelt de leerkracht in staat om op maat gesneden feedback en in remediëring te voorzien, of in het algemeen zijn didactisch handelen bij te sturen.  Voorbeeld: kleinere stappen zetten, de fouten van de leerlingen indringender met hen bespreken, ze aanzetten om zelf de oorsprong van hun falen te onderzoeken, er voor kiezen om bepaalde lesstof te compacten. De voortgangstoetsing maakt dan integraal deel uit van het onderwijsleerproces en het is geen tijdverlies. De resultaten hiervan moeten goed en aantoonbaar vastgelegd worden en ook zichtbaar moet zijn hoe de resultaten van deze toetsing gebruikt worden voor de planning van het leerstofaanbod. </w:t>
      </w:r>
    </w:p>
    <w:p w14:paraId="67A99C11" w14:textId="77777777" w:rsidR="001605C6" w:rsidRPr="00A96A52" w:rsidRDefault="001605C6" w:rsidP="001605C6">
      <w:pPr>
        <w:pStyle w:val="Default"/>
        <w:spacing w:line="226" w:lineRule="atLeast"/>
        <w:ind w:right="58"/>
        <w:rPr>
          <w:rFonts w:asciiTheme="minorHAnsi" w:hAnsiTheme="minorHAnsi" w:cstheme="minorHAnsi"/>
          <w:lang w:val="nl-NL"/>
        </w:rPr>
      </w:pPr>
      <w:r w:rsidRPr="00A96A52">
        <w:rPr>
          <w:rFonts w:asciiTheme="minorHAnsi" w:hAnsiTheme="minorHAnsi" w:cstheme="minorHAnsi"/>
          <w:u w:val="single"/>
          <w:lang w:val="nl-NL"/>
        </w:rPr>
        <w:t xml:space="preserve">Methode onafhankelijke toetsing </w:t>
      </w:r>
      <w:r w:rsidRPr="00A96A52">
        <w:rPr>
          <w:rFonts w:asciiTheme="minorHAnsi" w:hAnsiTheme="minorHAnsi" w:cstheme="minorHAnsi"/>
          <w:lang w:val="nl-NL"/>
        </w:rPr>
        <w:t xml:space="preserve">(summatieve evaluatie). Hierbij ligt de nadruk op de beoordeling van de leerprestaties. Er  wordt gekeken of de leerdoelen bereikt zijn tussentijds of aan het einde van een onderwijsperiode. Daarvoor worden bij voorkeur genormeerde toetsen gebruikt zoals de toetsen uit het CITO leerlingvolgsysteem. De toetsen hebben m.n. een signalerende functie en hebben betekenis zowel op leerling-als op schoolniveau. </w:t>
      </w:r>
    </w:p>
    <w:p w14:paraId="70D5269E" w14:textId="77777777" w:rsidR="001605C6" w:rsidRPr="00A96A52" w:rsidRDefault="001605C6" w:rsidP="001605C6">
      <w:pPr>
        <w:pStyle w:val="Default"/>
        <w:numPr>
          <w:ilvl w:val="0"/>
          <w:numId w:val="1"/>
        </w:numPr>
        <w:rPr>
          <w:rFonts w:asciiTheme="minorHAnsi" w:hAnsiTheme="minorHAnsi" w:cstheme="minorHAnsi"/>
          <w:lang w:val="nl-NL"/>
        </w:rPr>
      </w:pPr>
      <w:r w:rsidRPr="00A96A52">
        <w:rPr>
          <w:rFonts w:asciiTheme="minorHAnsi" w:hAnsiTheme="minorHAnsi" w:cstheme="minorHAnsi"/>
          <w:lang w:val="nl-NL"/>
        </w:rPr>
        <w:t xml:space="preserve">Op leerling-niveau wordt nagegaan of de leerlingen de aangeboden leerstof beheersen en/of bepaalde leerdoelen bereikt zijn. </w:t>
      </w:r>
    </w:p>
    <w:p w14:paraId="3C377190" w14:textId="77777777" w:rsidR="001605C6" w:rsidRPr="00A96A52" w:rsidRDefault="001605C6" w:rsidP="001605C6">
      <w:pPr>
        <w:pStyle w:val="Default"/>
        <w:numPr>
          <w:ilvl w:val="0"/>
          <w:numId w:val="1"/>
        </w:numPr>
        <w:rPr>
          <w:rFonts w:asciiTheme="minorHAnsi" w:hAnsiTheme="minorHAnsi" w:cstheme="minorHAnsi"/>
          <w:lang w:val="nl-NL"/>
        </w:rPr>
      </w:pPr>
      <w:r w:rsidRPr="00A96A52">
        <w:rPr>
          <w:rFonts w:asciiTheme="minorHAnsi" w:hAnsiTheme="minorHAnsi" w:cstheme="minorHAnsi"/>
          <w:lang w:val="nl-NL"/>
        </w:rPr>
        <w:t xml:space="preserve">Op schoolniveau kan er op basis van de leerlingresultaten een uitspraak gedaan worden over de kwaliteit. De school gebruikt de toetsgegevens om te kijken of ze haar functies vervult en doelstellingen bereikt. Daar dient echter wel zorgvuldig mee om te gaan. De onderwijsresultaten kunnen niet sec gepresenteerd worden, deze moeten steeds in relatie met andere variabelen – bijvoorbeeld de schoolpopulatie of bepaalde omstandigheden – bekeken worden. </w:t>
      </w:r>
    </w:p>
    <w:p w14:paraId="360C6606" w14:textId="77777777" w:rsidR="001605C6" w:rsidRPr="00A96A52" w:rsidRDefault="001605C6" w:rsidP="001605C6">
      <w:pPr>
        <w:pStyle w:val="Default"/>
        <w:rPr>
          <w:rFonts w:asciiTheme="minorHAnsi" w:hAnsiTheme="minorHAnsi" w:cstheme="minorHAnsi"/>
          <w:lang w:val="nl-NL"/>
        </w:rPr>
      </w:pPr>
    </w:p>
    <w:p w14:paraId="14B2BD50" w14:textId="77777777" w:rsidR="001605C6" w:rsidRPr="00A96A52" w:rsidRDefault="001605C6" w:rsidP="001605C6">
      <w:pPr>
        <w:pStyle w:val="CM9"/>
        <w:rPr>
          <w:rFonts w:asciiTheme="minorHAnsi" w:hAnsiTheme="minorHAnsi" w:cstheme="minorHAnsi"/>
          <w:color w:val="000000"/>
        </w:rPr>
      </w:pPr>
      <w:r w:rsidRPr="00A96A52">
        <w:rPr>
          <w:rFonts w:asciiTheme="minorHAnsi" w:hAnsiTheme="minorHAnsi" w:cstheme="minorHAnsi"/>
          <w:i/>
          <w:iCs/>
          <w:color w:val="000000"/>
          <w:u w:val="single"/>
        </w:rPr>
        <w:t xml:space="preserve">Aandachtspunten </w:t>
      </w:r>
    </w:p>
    <w:p w14:paraId="28156454" w14:textId="77777777" w:rsidR="001605C6" w:rsidRPr="00A96A52" w:rsidRDefault="001605C6" w:rsidP="001605C6">
      <w:pPr>
        <w:pStyle w:val="Default"/>
        <w:numPr>
          <w:ilvl w:val="0"/>
          <w:numId w:val="2"/>
        </w:numPr>
        <w:rPr>
          <w:rFonts w:asciiTheme="minorHAnsi" w:hAnsiTheme="minorHAnsi" w:cstheme="minorHAnsi"/>
          <w:lang w:val="nl-NL"/>
        </w:rPr>
      </w:pPr>
      <w:r w:rsidRPr="00A96A52">
        <w:rPr>
          <w:rFonts w:asciiTheme="minorHAnsi" w:hAnsiTheme="minorHAnsi" w:cstheme="minorHAnsi"/>
          <w:lang w:val="nl-NL"/>
        </w:rPr>
        <w:t xml:space="preserve">De toetsen zoals genoemd in de toetskalender worden, volgens afspraak </w:t>
      </w:r>
      <w:r w:rsidRPr="00A96A52">
        <w:rPr>
          <w:rFonts w:asciiTheme="minorHAnsi" w:hAnsiTheme="minorHAnsi" w:cstheme="minorHAnsi"/>
          <w:lang w:val="nl-NL"/>
        </w:rPr>
        <w:lastRenderedPageBreak/>
        <w:t xml:space="preserve">tussen de scholen, als signaleringsinstrument op alle Nederlandse afdelingen van de Shell scholen afgenomen. Indien er naar aanleiding van de signalering of andere observaties behoefte is aan verdere diagnose wordt gebruik gemaakt diagnostische toetsen, waarbij eventueel ook gebruik gemaakt kan worden van andere toetsen van het LVS CITO. </w:t>
      </w:r>
    </w:p>
    <w:p w14:paraId="57B6C22E" w14:textId="77777777" w:rsidR="001605C6" w:rsidRPr="00A96A52" w:rsidRDefault="001605C6" w:rsidP="001605C6">
      <w:pPr>
        <w:pStyle w:val="Default"/>
        <w:numPr>
          <w:ilvl w:val="0"/>
          <w:numId w:val="2"/>
        </w:numPr>
        <w:rPr>
          <w:rFonts w:asciiTheme="minorHAnsi" w:hAnsiTheme="minorHAnsi" w:cstheme="minorHAnsi"/>
          <w:lang w:val="nl-NL"/>
        </w:rPr>
      </w:pPr>
      <w:r w:rsidRPr="00A96A52">
        <w:rPr>
          <w:rFonts w:asciiTheme="minorHAnsi" w:hAnsiTheme="minorHAnsi" w:cstheme="minorHAnsi"/>
          <w:lang w:val="nl-NL"/>
        </w:rPr>
        <w:t xml:space="preserve">Alleen in groep 7 wordt een entreetoets afgenomen. </w:t>
      </w:r>
    </w:p>
    <w:p w14:paraId="19444C7C" w14:textId="77777777" w:rsidR="001605C6" w:rsidRPr="00A96A52" w:rsidRDefault="001605C6" w:rsidP="001605C6">
      <w:pPr>
        <w:pStyle w:val="Default"/>
        <w:numPr>
          <w:ilvl w:val="0"/>
          <w:numId w:val="2"/>
        </w:numPr>
        <w:spacing w:after="93"/>
        <w:jc w:val="center"/>
        <w:rPr>
          <w:rFonts w:asciiTheme="minorHAnsi" w:hAnsiTheme="minorHAnsi" w:cstheme="minorHAnsi"/>
          <w:b/>
          <w:bCs/>
          <w:lang w:val="nl-NL"/>
        </w:rPr>
      </w:pPr>
      <w:r w:rsidRPr="00A96A52">
        <w:rPr>
          <w:rFonts w:asciiTheme="minorHAnsi" w:hAnsiTheme="minorHAnsi" w:cstheme="minorHAnsi"/>
          <w:lang w:val="nl-NL"/>
        </w:rPr>
        <w:t xml:space="preserve">In deze toetskalender is nog geen specifieke observatielijst voor kleuters en een </w:t>
      </w:r>
      <w:r w:rsidRPr="00A96A52">
        <w:rPr>
          <w:rFonts w:asciiTheme="minorHAnsi" w:hAnsiTheme="minorHAnsi" w:cstheme="minorHAnsi"/>
          <w:lang w:val="nl-NL"/>
        </w:rPr>
        <w:br/>
        <w:t>signaleringslijst voor de sociaal emotionele ontwikkeling opgenomen.</w:t>
      </w:r>
    </w:p>
    <w:p w14:paraId="6C36E87E" w14:textId="77777777" w:rsidR="001605C6" w:rsidRPr="00A96A52" w:rsidRDefault="001605C6" w:rsidP="001605C6">
      <w:pPr>
        <w:pStyle w:val="CM3"/>
        <w:spacing w:after="93"/>
        <w:jc w:val="center"/>
        <w:rPr>
          <w:rFonts w:asciiTheme="minorHAnsi" w:hAnsiTheme="minorHAnsi" w:cstheme="minorHAnsi"/>
          <w:b/>
          <w:bCs/>
          <w:color w:val="000000"/>
          <w:lang w:val="nl-NL"/>
        </w:rPr>
      </w:pPr>
    </w:p>
    <w:p w14:paraId="11821380" w14:textId="77777777" w:rsidR="001605C6" w:rsidRPr="00A96A52" w:rsidRDefault="001605C6" w:rsidP="001605C6">
      <w:pPr>
        <w:pStyle w:val="CM3"/>
        <w:spacing w:after="93"/>
        <w:jc w:val="center"/>
        <w:rPr>
          <w:rFonts w:asciiTheme="minorHAnsi" w:hAnsiTheme="minorHAnsi" w:cstheme="minorHAnsi"/>
          <w:b/>
          <w:bCs/>
          <w:color w:val="000000"/>
          <w:lang w:val="nl-NL"/>
        </w:rPr>
        <w:sectPr w:rsidR="001605C6" w:rsidRPr="00A96A52" w:rsidSect="003A20D2">
          <w:pgSz w:w="11900" w:h="16840"/>
          <w:pgMar w:top="1418" w:right="1837" w:bottom="1361" w:left="1701" w:header="720" w:footer="720" w:gutter="0"/>
          <w:cols w:space="720"/>
          <w:noEndnote/>
        </w:sectPr>
      </w:pPr>
    </w:p>
    <w:p w14:paraId="4632D45D" w14:textId="77777777" w:rsidR="003A20D2" w:rsidRPr="00A96A52" w:rsidRDefault="003A20D2" w:rsidP="003A20D2">
      <w:pPr>
        <w:rPr>
          <w:rFonts w:asciiTheme="minorHAnsi" w:hAnsiTheme="minorHAnsi" w:cstheme="minorHAnsi"/>
          <w:b/>
          <w:lang w:val="nl-NL"/>
        </w:rPr>
      </w:pPr>
      <w:r w:rsidRPr="00A96A52">
        <w:rPr>
          <w:rFonts w:asciiTheme="minorHAnsi" w:hAnsiTheme="minorHAnsi" w:cstheme="minorHAnsi"/>
          <w:b/>
          <w:lang w:val="nl-NL"/>
        </w:rPr>
        <w:lastRenderedPageBreak/>
        <w:t>Toetskalender volledig onderwijs per maand</w:t>
      </w:r>
      <w:r w:rsidRPr="00A96A52">
        <w:rPr>
          <w:rStyle w:val="Voetnootmarkering"/>
          <w:rFonts w:asciiTheme="minorHAnsi" w:hAnsiTheme="minorHAnsi" w:cstheme="minorHAnsi"/>
          <w:b/>
        </w:rPr>
        <w:footnoteReference w:id="1"/>
      </w:r>
    </w:p>
    <w:p w14:paraId="2709DCD6" w14:textId="77777777" w:rsidR="003A20D2" w:rsidRPr="00A96A52" w:rsidRDefault="003A20D2" w:rsidP="003A20D2">
      <w:pPr>
        <w:rPr>
          <w:rFonts w:asciiTheme="minorHAnsi" w:hAnsiTheme="minorHAnsi" w:cstheme="minorHAnsi"/>
          <w:lang w:val="nl-NL"/>
        </w:rPr>
      </w:pPr>
    </w:p>
    <w:tbl>
      <w:tblPr>
        <w:tblW w:w="501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967"/>
        <w:gridCol w:w="1181"/>
        <w:gridCol w:w="1080"/>
        <w:gridCol w:w="1080"/>
        <w:gridCol w:w="1080"/>
        <w:gridCol w:w="1080"/>
        <w:gridCol w:w="540"/>
        <w:gridCol w:w="498"/>
        <w:gridCol w:w="42"/>
        <w:gridCol w:w="1080"/>
        <w:gridCol w:w="1080"/>
        <w:gridCol w:w="1080"/>
        <w:gridCol w:w="1348"/>
      </w:tblGrid>
      <w:tr w:rsidR="003A20D2" w:rsidRPr="00A96A52" w14:paraId="1836E66C" w14:textId="77777777" w:rsidTr="009372EB">
        <w:trPr>
          <w:trHeight w:val="20"/>
        </w:trPr>
        <w:tc>
          <w:tcPr>
            <w:tcW w:w="2967" w:type="dxa"/>
            <w:shd w:val="clear" w:color="auto" w:fill="auto"/>
            <w:vAlign w:val="center"/>
          </w:tcPr>
          <w:p w14:paraId="4069CA8B" w14:textId="77777777" w:rsidR="003A20D2" w:rsidRPr="00A96A52" w:rsidRDefault="003A20D2" w:rsidP="009372EB">
            <w:pPr>
              <w:rPr>
                <w:rFonts w:asciiTheme="minorHAnsi" w:hAnsiTheme="minorHAnsi" w:cstheme="minorHAnsi"/>
                <w:b/>
                <w:bCs/>
                <w:color w:val="000000"/>
                <w:lang w:val="nl-NL"/>
              </w:rPr>
            </w:pPr>
          </w:p>
        </w:tc>
        <w:tc>
          <w:tcPr>
            <w:tcW w:w="1181" w:type="dxa"/>
            <w:shd w:val="clear" w:color="auto" w:fill="auto"/>
            <w:vAlign w:val="center"/>
          </w:tcPr>
          <w:p w14:paraId="358C174E" w14:textId="77777777" w:rsidR="003A20D2" w:rsidRPr="00A96A52" w:rsidRDefault="003A20D2" w:rsidP="009372EB">
            <w:pPr>
              <w:jc w:val="center"/>
              <w:rPr>
                <w:rFonts w:asciiTheme="minorHAnsi" w:hAnsiTheme="minorHAnsi" w:cstheme="minorHAnsi"/>
                <w:b/>
                <w:bCs/>
                <w:color w:val="000000"/>
                <w:lang w:val="nl-NL"/>
              </w:rPr>
            </w:pPr>
            <w:r w:rsidRPr="00A96A52">
              <w:rPr>
                <w:rFonts w:asciiTheme="minorHAnsi" w:hAnsiTheme="minorHAnsi" w:cstheme="minorHAnsi"/>
                <w:b/>
                <w:bCs/>
                <w:color w:val="000000"/>
                <w:lang w:val="nl-NL"/>
              </w:rPr>
              <w:t>september</w:t>
            </w:r>
          </w:p>
        </w:tc>
        <w:tc>
          <w:tcPr>
            <w:tcW w:w="1080" w:type="dxa"/>
            <w:shd w:val="clear" w:color="auto" w:fill="auto"/>
            <w:vAlign w:val="center"/>
          </w:tcPr>
          <w:p w14:paraId="5A66D8E3" w14:textId="77777777" w:rsidR="003A20D2" w:rsidRPr="00A96A52" w:rsidRDefault="003A20D2" w:rsidP="009372EB">
            <w:pPr>
              <w:jc w:val="center"/>
              <w:rPr>
                <w:rFonts w:asciiTheme="minorHAnsi" w:hAnsiTheme="minorHAnsi" w:cstheme="minorHAnsi"/>
                <w:b/>
                <w:bCs/>
                <w:color w:val="000000"/>
                <w:lang w:val="nl-NL"/>
              </w:rPr>
            </w:pPr>
            <w:r w:rsidRPr="00A96A52">
              <w:rPr>
                <w:rFonts w:asciiTheme="minorHAnsi" w:hAnsiTheme="minorHAnsi" w:cstheme="minorHAnsi"/>
                <w:b/>
                <w:bCs/>
                <w:color w:val="000000"/>
                <w:lang w:val="nl-NL"/>
              </w:rPr>
              <w:t>oktober</w:t>
            </w:r>
          </w:p>
        </w:tc>
        <w:tc>
          <w:tcPr>
            <w:tcW w:w="1080" w:type="dxa"/>
            <w:shd w:val="clear" w:color="auto" w:fill="auto"/>
            <w:vAlign w:val="center"/>
          </w:tcPr>
          <w:p w14:paraId="369B563B" w14:textId="77777777" w:rsidR="003A20D2" w:rsidRPr="00A96A52" w:rsidRDefault="003A20D2" w:rsidP="009372EB">
            <w:pPr>
              <w:jc w:val="center"/>
              <w:rPr>
                <w:rFonts w:asciiTheme="minorHAnsi" w:hAnsiTheme="minorHAnsi" w:cstheme="minorHAnsi"/>
                <w:b/>
                <w:bCs/>
                <w:color w:val="000000"/>
                <w:lang w:val="nl-NL"/>
              </w:rPr>
            </w:pPr>
            <w:r w:rsidRPr="00A96A52">
              <w:rPr>
                <w:rFonts w:asciiTheme="minorHAnsi" w:hAnsiTheme="minorHAnsi" w:cstheme="minorHAnsi"/>
                <w:b/>
                <w:bCs/>
                <w:color w:val="000000"/>
                <w:lang w:val="nl-NL"/>
              </w:rPr>
              <w:t>november</w:t>
            </w:r>
          </w:p>
        </w:tc>
        <w:tc>
          <w:tcPr>
            <w:tcW w:w="1080" w:type="dxa"/>
            <w:shd w:val="clear" w:color="auto" w:fill="auto"/>
            <w:vAlign w:val="center"/>
          </w:tcPr>
          <w:p w14:paraId="0047E024" w14:textId="77777777" w:rsidR="003A20D2" w:rsidRPr="00A96A52" w:rsidRDefault="003A20D2" w:rsidP="009372EB">
            <w:pPr>
              <w:jc w:val="center"/>
              <w:rPr>
                <w:rFonts w:asciiTheme="minorHAnsi" w:hAnsiTheme="minorHAnsi" w:cstheme="minorHAnsi"/>
                <w:b/>
                <w:bCs/>
                <w:color w:val="000000"/>
                <w:lang w:val="nl-NL"/>
              </w:rPr>
            </w:pPr>
            <w:r w:rsidRPr="00A96A52">
              <w:rPr>
                <w:rFonts w:asciiTheme="minorHAnsi" w:hAnsiTheme="minorHAnsi" w:cstheme="minorHAnsi"/>
                <w:b/>
                <w:bCs/>
                <w:color w:val="000000"/>
                <w:lang w:val="nl-NL"/>
              </w:rPr>
              <w:t>december</w:t>
            </w:r>
          </w:p>
        </w:tc>
        <w:tc>
          <w:tcPr>
            <w:tcW w:w="1080" w:type="dxa"/>
            <w:tcBorders>
              <w:bottom w:val="single" w:sz="6" w:space="0" w:color="auto"/>
            </w:tcBorders>
            <w:shd w:val="clear" w:color="auto" w:fill="auto"/>
            <w:vAlign w:val="center"/>
          </w:tcPr>
          <w:p w14:paraId="606E7C39" w14:textId="77777777" w:rsidR="003A20D2" w:rsidRPr="00A96A52" w:rsidRDefault="003A20D2" w:rsidP="009372EB">
            <w:pPr>
              <w:jc w:val="center"/>
              <w:rPr>
                <w:rFonts w:asciiTheme="minorHAnsi" w:hAnsiTheme="minorHAnsi" w:cstheme="minorHAnsi"/>
                <w:b/>
                <w:bCs/>
                <w:color w:val="000000"/>
                <w:lang w:val="nl-NL"/>
              </w:rPr>
            </w:pPr>
            <w:r w:rsidRPr="00A96A52">
              <w:rPr>
                <w:rFonts w:asciiTheme="minorHAnsi" w:hAnsiTheme="minorHAnsi" w:cstheme="minorHAnsi"/>
                <w:b/>
                <w:bCs/>
                <w:color w:val="000000"/>
                <w:lang w:val="nl-NL"/>
              </w:rPr>
              <w:t>januari</w:t>
            </w:r>
          </w:p>
        </w:tc>
        <w:tc>
          <w:tcPr>
            <w:tcW w:w="1080" w:type="dxa"/>
            <w:gridSpan w:val="3"/>
            <w:shd w:val="clear" w:color="auto" w:fill="auto"/>
            <w:vAlign w:val="center"/>
          </w:tcPr>
          <w:p w14:paraId="09A08AED" w14:textId="77777777" w:rsidR="003A20D2" w:rsidRPr="00A96A52" w:rsidRDefault="003A20D2" w:rsidP="009372EB">
            <w:pPr>
              <w:jc w:val="center"/>
              <w:rPr>
                <w:rFonts w:asciiTheme="minorHAnsi" w:hAnsiTheme="minorHAnsi" w:cstheme="minorHAnsi"/>
                <w:b/>
                <w:bCs/>
                <w:color w:val="000000"/>
                <w:lang w:val="nl-NL"/>
              </w:rPr>
            </w:pPr>
            <w:r w:rsidRPr="00A96A52">
              <w:rPr>
                <w:rFonts w:asciiTheme="minorHAnsi" w:hAnsiTheme="minorHAnsi" w:cstheme="minorHAnsi"/>
                <w:b/>
                <w:bCs/>
                <w:color w:val="000000"/>
                <w:lang w:val="nl-NL"/>
              </w:rPr>
              <w:t>februari</w:t>
            </w:r>
          </w:p>
        </w:tc>
        <w:tc>
          <w:tcPr>
            <w:tcW w:w="1080" w:type="dxa"/>
            <w:shd w:val="clear" w:color="auto" w:fill="auto"/>
            <w:tcMar>
              <w:top w:w="75" w:type="dxa"/>
              <w:left w:w="75" w:type="dxa"/>
              <w:bottom w:w="75" w:type="dxa"/>
              <w:right w:w="75" w:type="dxa"/>
            </w:tcMar>
            <w:vAlign w:val="center"/>
          </w:tcPr>
          <w:p w14:paraId="6EFE5D64" w14:textId="77777777" w:rsidR="003A20D2" w:rsidRPr="00A96A52" w:rsidRDefault="003A20D2" w:rsidP="009372EB">
            <w:pPr>
              <w:jc w:val="center"/>
              <w:rPr>
                <w:rFonts w:asciiTheme="minorHAnsi" w:hAnsiTheme="minorHAnsi" w:cstheme="minorHAnsi"/>
                <w:b/>
                <w:bCs/>
                <w:color w:val="000000"/>
                <w:lang w:val="nl-NL"/>
              </w:rPr>
            </w:pPr>
            <w:r w:rsidRPr="00A96A52">
              <w:rPr>
                <w:rFonts w:asciiTheme="minorHAnsi" w:hAnsiTheme="minorHAnsi" w:cstheme="minorHAnsi"/>
                <w:b/>
                <w:bCs/>
                <w:color w:val="000000"/>
                <w:lang w:val="nl-NL"/>
              </w:rPr>
              <w:t>maart</w:t>
            </w:r>
          </w:p>
        </w:tc>
        <w:tc>
          <w:tcPr>
            <w:tcW w:w="1080" w:type="dxa"/>
            <w:shd w:val="clear" w:color="auto" w:fill="auto"/>
            <w:tcMar>
              <w:top w:w="75" w:type="dxa"/>
              <w:left w:w="75" w:type="dxa"/>
              <w:bottom w:w="75" w:type="dxa"/>
              <w:right w:w="75" w:type="dxa"/>
            </w:tcMar>
            <w:vAlign w:val="center"/>
          </w:tcPr>
          <w:p w14:paraId="2F51C77B" w14:textId="77777777" w:rsidR="003A20D2" w:rsidRPr="00A96A52" w:rsidRDefault="003A20D2" w:rsidP="009372EB">
            <w:pPr>
              <w:jc w:val="center"/>
              <w:rPr>
                <w:rFonts w:asciiTheme="minorHAnsi" w:hAnsiTheme="minorHAnsi" w:cstheme="minorHAnsi"/>
                <w:b/>
                <w:bCs/>
                <w:color w:val="000000"/>
                <w:lang w:val="nl-NL"/>
              </w:rPr>
            </w:pPr>
            <w:r w:rsidRPr="00A96A52">
              <w:rPr>
                <w:rFonts w:asciiTheme="minorHAnsi" w:hAnsiTheme="minorHAnsi" w:cstheme="minorHAnsi"/>
                <w:b/>
                <w:bCs/>
                <w:color w:val="000000"/>
                <w:lang w:val="nl-NL"/>
              </w:rPr>
              <w:t>april</w:t>
            </w:r>
          </w:p>
        </w:tc>
        <w:tc>
          <w:tcPr>
            <w:tcW w:w="1080" w:type="dxa"/>
            <w:shd w:val="clear" w:color="auto" w:fill="auto"/>
            <w:tcMar>
              <w:top w:w="75" w:type="dxa"/>
              <w:left w:w="75" w:type="dxa"/>
              <w:bottom w:w="75" w:type="dxa"/>
              <w:right w:w="75" w:type="dxa"/>
            </w:tcMar>
            <w:vAlign w:val="center"/>
          </w:tcPr>
          <w:p w14:paraId="6F5E80CA" w14:textId="77777777" w:rsidR="003A20D2" w:rsidRPr="00A96A52" w:rsidRDefault="003A20D2" w:rsidP="009372EB">
            <w:pPr>
              <w:jc w:val="center"/>
              <w:rPr>
                <w:rFonts w:asciiTheme="minorHAnsi" w:hAnsiTheme="minorHAnsi" w:cstheme="minorHAnsi"/>
                <w:b/>
                <w:bCs/>
                <w:color w:val="000000"/>
                <w:lang w:val="nl-NL"/>
              </w:rPr>
            </w:pPr>
            <w:r w:rsidRPr="00A96A52">
              <w:rPr>
                <w:rFonts w:asciiTheme="minorHAnsi" w:hAnsiTheme="minorHAnsi" w:cstheme="minorHAnsi"/>
                <w:b/>
                <w:bCs/>
                <w:color w:val="000000"/>
                <w:lang w:val="nl-NL"/>
              </w:rPr>
              <w:t>mei</w:t>
            </w:r>
          </w:p>
        </w:tc>
        <w:tc>
          <w:tcPr>
            <w:tcW w:w="1348" w:type="dxa"/>
            <w:shd w:val="clear" w:color="auto" w:fill="auto"/>
            <w:tcMar>
              <w:top w:w="75" w:type="dxa"/>
              <w:left w:w="75" w:type="dxa"/>
              <w:bottom w:w="75" w:type="dxa"/>
              <w:right w:w="75" w:type="dxa"/>
            </w:tcMar>
            <w:vAlign w:val="center"/>
          </w:tcPr>
          <w:p w14:paraId="177FADB0" w14:textId="77777777" w:rsidR="003A20D2" w:rsidRPr="00A96A52" w:rsidRDefault="003A20D2" w:rsidP="009372EB">
            <w:pPr>
              <w:jc w:val="center"/>
              <w:rPr>
                <w:rFonts w:asciiTheme="minorHAnsi" w:hAnsiTheme="minorHAnsi" w:cstheme="minorHAnsi"/>
                <w:b/>
                <w:bCs/>
                <w:color w:val="000000"/>
                <w:lang w:val="nl-NL"/>
              </w:rPr>
            </w:pPr>
            <w:r w:rsidRPr="00A96A52">
              <w:rPr>
                <w:rFonts w:asciiTheme="minorHAnsi" w:hAnsiTheme="minorHAnsi" w:cstheme="minorHAnsi"/>
                <w:b/>
                <w:bCs/>
                <w:color w:val="000000"/>
                <w:lang w:val="nl-NL"/>
              </w:rPr>
              <w:t>juni</w:t>
            </w:r>
          </w:p>
        </w:tc>
      </w:tr>
      <w:tr w:rsidR="003A20D2" w:rsidRPr="00A96A52" w14:paraId="67077C16" w14:textId="77777777" w:rsidTr="009372EB">
        <w:trPr>
          <w:trHeight w:val="20"/>
        </w:trPr>
        <w:tc>
          <w:tcPr>
            <w:tcW w:w="2967" w:type="dxa"/>
            <w:shd w:val="clear" w:color="auto" w:fill="FFFFFF"/>
            <w:vAlign w:val="center"/>
          </w:tcPr>
          <w:p w14:paraId="0D327A87" w14:textId="77777777" w:rsidR="003A20D2" w:rsidRPr="00A96A52" w:rsidRDefault="003A20D2" w:rsidP="009372EB">
            <w:pPr>
              <w:rPr>
                <w:rFonts w:asciiTheme="minorHAnsi" w:hAnsiTheme="minorHAnsi" w:cstheme="minorHAnsi"/>
                <w:color w:val="000000"/>
                <w:lang w:val="nl-NL"/>
              </w:rPr>
            </w:pPr>
            <w:r w:rsidRPr="00A96A52">
              <w:rPr>
                <w:rFonts w:asciiTheme="minorHAnsi" w:hAnsiTheme="minorHAnsi" w:cstheme="minorHAnsi"/>
                <w:color w:val="000000"/>
                <w:lang w:val="nl-NL"/>
              </w:rPr>
              <w:t xml:space="preserve"> 1. Ordenen</w:t>
            </w:r>
          </w:p>
        </w:tc>
        <w:tc>
          <w:tcPr>
            <w:tcW w:w="1181" w:type="dxa"/>
            <w:shd w:val="clear" w:color="auto" w:fill="FFFFFF"/>
            <w:vAlign w:val="center"/>
          </w:tcPr>
          <w:p w14:paraId="649356D8"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vAlign w:val="center"/>
          </w:tcPr>
          <w:p w14:paraId="03779974"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vAlign w:val="center"/>
          </w:tcPr>
          <w:p w14:paraId="1E46A9B8"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vAlign w:val="center"/>
          </w:tcPr>
          <w:p w14:paraId="17E9C2A0"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99CCFF"/>
            <w:vAlign w:val="center"/>
          </w:tcPr>
          <w:p w14:paraId="7DDC323D" w14:textId="77777777" w:rsidR="003A20D2" w:rsidRPr="00A96A52" w:rsidRDefault="003A20D2" w:rsidP="009372EB">
            <w:pPr>
              <w:jc w:val="center"/>
              <w:rPr>
                <w:rFonts w:asciiTheme="minorHAnsi" w:hAnsiTheme="minorHAnsi" w:cstheme="minorHAnsi"/>
                <w:color w:val="000000"/>
                <w:lang w:val="nl-NL"/>
              </w:rPr>
            </w:pPr>
            <w:r w:rsidRPr="00A96A52">
              <w:rPr>
                <w:rFonts w:asciiTheme="minorHAnsi" w:hAnsiTheme="minorHAnsi" w:cstheme="minorHAnsi"/>
                <w:color w:val="000000"/>
                <w:lang w:val="nl-NL"/>
              </w:rPr>
              <w:t>Groep 1-2</w:t>
            </w:r>
          </w:p>
        </w:tc>
        <w:tc>
          <w:tcPr>
            <w:tcW w:w="1080" w:type="dxa"/>
            <w:gridSpan w:val="3"/>
            <w:shd w:val="clear" w:color="auto" w:fill="FFFFFF"/>
            <w:vAlign w:val="center"/>
          </w:tcPr>
          <w:p w14:paraId="03803E42"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top w:w="75" w:type="dxa"/>
              <w:left w:w="0" w:type="dxa"/>
              <w:bottom w:w="75" w:type="dxa"/>
              <w:right w:w="0" w:type="dxa"/>
            </w:tcMar>
            <w:vAlign w:val="center"/>
          </w:tcPr>
          <w:p w14:paraId="69E11343"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top w:w="75" w:type="dxa"/>
              <w:left w:w="0" w:type="dxa"/>
              <w:bottom w:w="75" w:type="dxa"/>
              <w:right w:w="0" w:type="dxa"/>
            </w:tcMar>
            <w:vAlign w:val="center"/>
          </w:tcPr>
          <w:p w14:paraId="7AACCE66"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top w:w="75" w:type="dxa"/>
              <w:left w:w="75" w:type="dxa"/>
              <w:bottom w:w="75" w:type="dxa"/>
              <w:right w:w="75" w:type="dxa"/>
            </w:tcMar>
            <w:vAlign w:val="center"/>
          </w:tcPr>
          <w:p w14:paraId="52770FD2" w14:textId="77777777" w:rsidR="003A20D2" w:rsidRPr="00A96A52" w:rsidRDefault="003A20D2" w:rsidP="009372EB">
            <w:pPr>
              <w:rPr>
                <w:rFonts w:asciiTheme="minorHAnsi" w:hAnsiTheme="minorHAnsi" w:cstheme="minorHAnsi"/>
                <w:color w:val="000000"/>
                <w:lang w:val="nl-NL"/>
              </w:rPr>
            </w:pPr>
          </w:p>
        </w:tc>
        <w:tc>
          <w:tcPr>
            <w:tcW w:w="1348" w:type="dxa"/>
            <w:shd w:val="clear" w:color="auto" w:fill="99CCFF"/>
            <w:tcMar>
              <w:top w:w="75" w:type="dxa"/>
              <w:left w:w="0" w:type="dxa"/>
              <w:bottom w:w="75" w:type="dxa"/>
              <w:right w:w="0" w:type="dxa"/>
            </w:tcMar>
            <w:vAlign w:val="center"/>
          </w:tcPr>
          <w:p w14:paraId="3CA6D35D" w14:textId="77777777" w:rsidR="003A20D2" w:rsidRPr="00A96A52" w:rsidRDefault="003A20D2" w:rsidP="009372EB">
            <w:pPr>
              <w:jc w:val="center"/>
              <w:rPr>
                <w:rFonts w:asciiTheme="minorHAnsi" w:hAnsiTheme="minorHAnsi" w:cstheme="minorHAnsi"/>
                <w:color w:val="000000"/>
                <w:lang w:val="nl-NL"/>
              </w:rPr>
            </w:pPr>
            <w:r w:rsidRPr="00A96A52">
              <w:rPr>
                <w:rFonts w:asciiTheme="minorHAnsi" w:hAnsiTheme="minorHAnsi" w:cstheme="minorHAnsi"/>
                <w:color w:val="000000"/>
                <w:lang w:val="nl-NL"/>
              </w:rPr>
              <w:t>Groep 1-2</w:t>
            </w:r>
          </w:p>
        </w:tc>
      </w:tr>
      <w:tr w:rsidR="003A20D2" w:rsidRPr="00A96A52" w14:paraId="54518C0C" w14:textId="77777777" w:rsidTr="009372EB">
        <w:trPr>
          <w:trHeight w:val="20"/>
        </w:trPr>
        <w:tc>
          <w:tcPr>
            <w:tcW w:w="2967" w:type="dxa"/>
            <w:shd w:val="clear" w:color="auto" w:fill="FFFFFF"/>
            <w:vAlign w:val="center"/>
          </w:tcPr>
          <w:p w14:paraId="25304803" w14:textId="77777777" w:rsidR="003A20D2" w:rsidRPr="00A96A52" w:rsidRDefault="003A20D2" w:rsidP="009372EB">
            <w:pPr>
              <w:rPr>
                <w:rFonts w:asciiTheme="minorHAnsi" w:hAnsiTheme="minorHAnsi" w:cstheme="minorHAnsi"/>
                <w:color w:val="000000"/>
                <w:lang w:val="nl-NL"/>
              </w:rPr>
            </w:pPr>
            <w:r w:rsidRPr="00A96A52">
              <w:rPr>
                <w:rFonts w:asciiTheme="minorHAnsi" w:hAnsiTheme="minorHAnsi" w:cstheme="minorHAnsi"/>
                <w:color w:val="000000"/>
                <w:lang w:val="nl-NL"/>
              </w:rPr>
              <w:t xml:space="preserve"> 2. Taal voor kleuters </w:t>
            </w:r>
          </w:p>
        </w:tc>
        <w:tc>
          <w:tcPr>
            <w:tcW w:w="1181" w:type="dxa"/>
            <w:shd w:val="clear" w:color="auto" w:fill="FFFFFF"/>
            <w:vAlign w:val="center"/>
          </w:tcPr>
          <w:p w14:paraId="484763C5" w14:textId="77777777" w:rsidR="003A20D2" w:rsidRPr="00A96A52" w:rsidRDefault="003A20D2" w:rsidP="009372EB">
            <w:pPr>
              <w:rPr>
                <w:rFonts w:asciiTheme="minorHAnsi" w:hAnsiTheme="minorHAnsi" w:cstheme="minorHAnsi"/>
                <w:color w:val="000000"/>
                <w:lang w:val="nl-NL"/>
              </w:rPr>
            </w:pPr>
          </w:p>
        </w:tc>
        <w:tc>
          <w:tcPr>
            <w:tcW w:w="1080" w:type="dxa"/>
            <w:tcBorders>
              <w:bottom w:val="single" w:sz="6" w:space="0" w:color="auto"/>
            </w:tcBorders>
            <w:shd w:val="clear" w:color="auto" w:fill="FFFFFF"/>
            <w:vAlign w:val="center"/>
          </w:tcPr>
          <w:p w14:paraId="75CB5DBF" w14:textId="77777777" w:rsidR="003A20D2" w:rsidRPr="00A96A52" w:rsidRDefault="003A20D2" w:rsidP="009372EB">
            <w:pPr>
              <w:rPr>
                <w:rFonts w:asciiTheme="minorHAnsi" w:hAnsiTheme="minorHAnsi" w:cstheme="minorHAnsi"/>
                <w:color w:val="000000"/>
                <w:lang w:val="nl-NL"/>
              </w:rPr>
            </w:pPr>
          </w:p>
        </w:tc>
        <w:tc>
          <w:tcPr>
            <w:tcW w:w="1080" w:type="dxa"/>
            <w:tcBorders>
              <w:bottom w:val="single" w:sz="6" w:space="0" w:color="auto"/>
            </w:tcBorders>
            <w:shd w:val="clear" w:color="auto" w:fill="FFFFFF"/>
            <w:vAlign w:val="center"/>
          </w:tcPr>
          <w:p w14:paraId="15D858C8"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vAlign w:val="center"/>
          </w:tcPr>
          <w:p w14:paraId="27D2B5D1"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99CCFF"/>
            <w:vAlign w:val="center"/>
          </w:tcPr>
          <w:p w14:paraId="5995DF80" w14:textId="77777777" w:rsidR="003A20D2" w:rsidRPr="00A96A52" w:rsidRDefault="003A20D2" w:rsidP="009372EB">
            <w:pPr>
              <w:jc w:val="center"/>
              <w:rPr>
                <w:rFonts w:asciiTheme="minorHAnsi" w:hAnsiTheme="minorHAnsi" w:cstheme="minorHAnsi"/>
                <w:color w:val="000000"/>
                <w:lang w:val="nl-NL"/>
              </w:rPr>
            </w:pPr>
            <w:r w:rsidRPr="00A96A52">
              <w:rPr>
                <w:rFonts w:asciiTheme="minorHAnsi" w:hAnsiTheme="minorHAnsi" w:cstheme="minorHAnsi"/>
                <w:color w:val="000000"/>
                <w:lang w:val="nl-NL"/>
              </w:rPr>
              <w:t>Groep 1-2</w:t>
            </w:r>
          </w:p>
        </w:tc>
        <w:tc>
          <w:tcPr>
            <w:tcW w:w="1080" w:type="dxa"/>
            <w:gridSpan w:val="3"/>
            <w:tcBorders>
              <w:bottom w:val="single" w:sz="6" w:space="0" w:color="auto"/>
            </w:tcBorders>
            <w:shd w:val="clear" w:color="auto" w:fill="FFFFFF"/>
            <w:vAlign w:val="center"/>
          </w:tcPr>
          <w:p w14:paraId="65AC23C3"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top w:w="75" w:type="dxa"/>
              <w:left w:w="0" w:type="dxa"/>
              <w:bottom w:w="75" w:type="dxa"/>
              <w:right w:w="0" w:type="dxa"/>
            </w:tcMar>
            <w:vAlign w:val="center"/>
          </w:tcPr>
          <w:p w14:paraId="17E4F01F"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top w:w="75" w:type="dxa"/>
              <w:left w:w="0" w:type="dxa"/>
              <w:bottom w:w="75" w:type="dxa"/>
              <w:right w:w="0" w:type="dxa"/>
            </w:tcMar>
            <w:vAlign w:val="center"/>
          </w:tcPr>
          <w:p w14:paraId="44DC878A"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top w:w="75" w:type="dxa"/>
              <w:left w:w="75" w:type="dxa"/>
              <w:bottom w:w="75" w:type="dxa"/>
              <w:right w:w="75" w:type="dxa"/>
            </w:tcMar>
            <w:vAlign w:val="center"/>
          </w:tcPr>
          <w:p w14:paraId="5B488E66" w14:textId="77777777" w:rsidR="003A20D2" w:rsidRPr="00A96A52" w:rsidRDefault="003A20D2" w:rsidP="009372EB">
            <w:pPr>
              <w:rPr>
                <w:rFonts w:asciiTheme="minorHAnsi" w:hAnsiTheme="minorHAnsi" w:cstheme="minorHAnsi"/>
                <w:color w:val="000000"/>
                <w:lang w:val="nl-NL"/>
              </w:rPr>
            </w:pPr>
          </w:p>
        </w:tc>
        <w:tc>
          <w:tcPr>
            <w:tcW w:w="1348" w:type="dxa"/>
            <w:shd w:val="clear" w:color="auto" w:fill="99CCFF"/>
            <w:tcMar>
              <w:top w:w="75" w:type="dxa"/>
              <w:left w:w="0" w:type="dxa"/>
              <w:bottom w:w="75" w:type="dxa"/>
              <w:right w:w="0" w:type="dxa"/>
            </w:tcMar>
            <w:vAlign w:val="center"/>
          </w:tcPr>
          <w:p w14:paraId="098BD405" w14:textId="77777777" w:rsidR="003A20D2" w:rsidRPr="00A96A52" w:rsidRDefault="003A20D2" w:rsidP="009372EB">
            <w:pPr>
              <w:jc w:val="center"/>
              <w:rPr>
                <w:rFonts w:asciiTheme="minorHAnsi" w:hAnsiTheme="minorHAnsi" w:cstheme="minorHAnsi"/>
                <w:color w:val="000000"/>
                <w:lang w:val="nl-NL"/>
              </w:rPr>
            </w:pPr>
            <w:r w:rsidRPr="00A96A52">
              <w:rPr>
                <w:rFonts w:asciiTheme="minorHAnsi" w:hAnsiTheme="minorHAnsi" w:cstheme="minorHAnsi"/>
                <w:color w:val="000000"/>
                <w:lang w:val="nl-NL"/>
              </w:rPr>
              <w:t>Groep 1-2</w:t>
            </w:r>
          </w:p>
        </w:tc>
      </w:tr>
      <w:tr w:rsidR="003A20D2" w:rsidRPr="00A96A52" w14:paraId="3807E3A8" w14:textId="77777777" w:rsidTr="009372EB">
        <w:trPr>
          <w:cantSplit/>
          <w:trHeight w:val="359"/>
        </w:trPr>
        <w:tc>
          <w:tcPr>
            <w:tcW w:w="2967" w:type="dxa"/>
            <w:shd w:val="clear" w:color="auto" w:fill="FFFFFF"/>
            <w:vAlign w:val="center"/>
          </w:tcPr>
          <w:p w14:paraId="57768618" w14:textId="77777777" w:rsidR="003A20D2" w:rsidRPr="00A96A52" w:rsidRDefault="003A20D2" w:rsidP="009372EB">
            <w:pPr>
              <w:rPr>
                <w:rFonts w:asciiTheme="minorHAnsi" w:hAnsiTheme="minorHAnsi" w:cstheme="minorHAnsi"/>
                <w:color w:val="000000"/>
                <w:lang w:val="nl-NL"/>
              </w:rPr>
            </w:pPr>
            <w:r w:rsidRPr="00A96A52">
              <w:rPr>
                <w:rFonts w:asciiTheme="minorHAnsi" w:hAnsiTheme="minorHAnsi" w:cstheme="minorHAnsi"/>
                <w:lang w:val="nl-NL"/>
              </w:rPr>
              <w:t xml:space="preserve"> </w:t>
            </w:r>
            <w:r w:rsidR="009372EB" w:rsidRPr="00A96A52">
              <w:rPr>
                <w:rFonts w:asciiTheme="minorHAnsi" w:hAnsiTheme="minorHAnsi" w:cstheme="minorHAnsi"/>
                <w:lang w:val="nl-NL"/>
              </w:rPr>
              <w:t>3</w:t>
            </w:r>
            <w:r w:rsidRPr="00A96A52">
              <w:rPr>
                <w:rFonts w:asciiTheme="minorHAnsi" w:hAnsiTheme="minorHAnsi" w:cstheme="minorHAnsi"/>
                <w:lang w:val="nl-NL"/>
              </w:rPr>
              <w:t>. LOVS Rekenen-Wiskunde</w:t>
            </w:r>
          </w:p>
        </w:tc>
        <w:tc>
          <w:tcPr>
            <w:tcW w:w="1181" w:type="dxa"/>
            <w:shd w:val="clear" w:color="auto" w:fill="FFFFFF"/>
            <w:vAlign w:val="center"/>
          </w:tcPr>
          <w:p w14:paraId="79032979" w14:textId="77777777" w:rsidR="003A20D2" w:rsidRPr="00A96A52" w:rsidRDefault="003A20D2" w:rsidP="009372EB">
            <w:pPr>
              <w:rPr>
                <w:rFonts w:asciiTheme="minorHAnsi" w:hAnsiTheme="minorHAnsi" w:cstheme="minorHAnsi"/>
                <w:color w:val="000000"/>
                <w:lang w:val="nl-NL"/>
              </w:rPr>
            </w:pPr>
          </w:p>
        </w:tc>
        <w:tc>
          <w:tcPr>
            <w:tcW w:w="2160" w:type="dxa"/>
            <w:gridSpan w:val="2"/>
            <w:shd w:val="clear" w:color="auto" w:fill="99CCFF"/>
            <w:vAlign w:val="center"/>
          </w:tcPr>
          <w:p w14:paraId="095AF03C" w14:textId="77777777" w:rsidR="003A20D2" w:rsidRPr="00A96A52" w:rsidRDefault="003A20D2" w:rsidP="009372EB">
            <w:pPr>
              <w:rPr>
                <w:rFonts w:asciiTheme="minorHAnsi" w:hAnsiTheme="minorHAnsi" w:cstheme="minorHAnsi"/>
                <w:color w:val="000000"/>
                <w:highlight w:val="cyan"/>
                <w:lang w:val="nl-NL"/>
              </w:rPr>
            </w:pPr>
            <w:r w:rsidRPr="00A96A52">
              <w:rPr>
                <w:rFonts w:asciiTheme="minorHAnsi" w:hAnsiTheme="minorHAnsi" w:cstheme="minorHAnsi"/>
                <w:lang w:val="nl-NL"/>
              </w:rPr>
              <w:t>Groep 8</w:t>
            </w:r>
          </w:p>
        </w:tc>
        <w:tc>
          <w:tcPr>
            <w:tcW w:w="1080" w:type="dxa"/>
            <w:shd w:val="clear" w:color="auto" w:fill="FFFFFF"/>
            <w:vAlign w:val="center"/>
          </w:tcPr>
          <w:p w14:paraId="00BEE938" w14:textId="77777777" w:rsidR="003A20D2" w:rsidRPr="00A96A52" w:rsidRDefault="003A20D2" w:rsidP="009372EB">
            <w:pPr>
              <w:rPr>
                <w:rFonts w:asciiTheme="minorHAnsi" w:hAnsiTheme="minorHAnsi" w:cstheme="minorHAnsi"/>
                <w:color w:val="000000"/>
                <w:lang w:val="nl-NL"/>
              </w:rPr>
            </w:pPr>
          </w:p>
        </w:tc>
        <w:tc>
          <w:tcPr>
            <w:tcW w:w="1620" w:type="dxa"/>
            <w:gridSpan w:val="2"/>
            <w:shd w:val="clear" w:color="auto" w:fill="99CCFF"/>
            <w:tcMar>
              <w:left w:w="0" w:type="dxa"/>
              <w:right w:w="0" w:type="dxa"/>
            </w:tcMar>
            <w:vAlign w:val="center"/>
          </w:tcPr>
          <w:p w14:paraId="3705BE65" w14:textId="77777777" w:rsidR="003A20D2" w:rsidRPr="00A96A52" w:rsidRDefault="003A20D2" w:rsidP="009372EB">
            <w:pPr>
              <w:jc w:val="center"/>
              <w:rPr>
                <w:rFonts w:asciiTheme="minorHAnsi" w:hAnsiTheme="minorHAnsi" w:cstheme="minorHAnsi"/>
                <w:color w:val="000000"/>
                <w:lang w:val="nl-NL"/>
              </w:rPr>
            </w:pPr>
            <w:r w:rsidRPr="00A96A52">
              <w:rPr>
                <w:rFonts w:asciiTheme="minorHAnsi" w:hAnsiTheme="minorHAnsi" w:cstheme="minorHAnsi"/>
                <w:color w:val="000000"/>
                <w:lang w:val="nl-NL"/>
              </w:rPr>
              <w:t>Groep 3-</w:t>
            </w:r>
            <w:r w:rsidR="009372EB" w:rsidRPr="00A96A52">
              <w:rPr>
                <w:rFonts w:asciiTheme="minorHAnsi" w:hAnsiTheme="minorHAnsi" w:cstheme="minorHAnsi"/>
                <w:color w:val="000000"/>
                <w:lang w:val="nl-NL"/>
              </w:rPr>
              <w:t>7</w:t>
            </w:r>
          </w:p>
        </w:tc>
        <w:tc>
          <w:tcPr>
            <w:tcW w:w="540" w:type="dxa"/>
            <w:gridSpan w:val="2"/>
            <w:tcBorders>
              <w:left w:val="nil"/>
            </w:tcBorders>
            <w:shd w:val="clear" w:color="auto" w:fill="auto"/>
            <w:tcMar>
              <w:top w:w="75" w:type="dxa"/>
              <w:left w:w="75" w:type="dxa"/>
              <w:bottom w:w="75" w:type="dxa"/>
              <w:right w:w="75" w:type="dxa"/>
            </w:tcMar>
            <w:vAlign w:val="center"/>
          </w:tcPr>
          <w:p w14:paraId="7265F33E"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auto"/>
            <w:tcMar>
              <w:top w:w="75" w:type="dxa"/>
              <w:left w:w="0" w:type="dxa"/>
              <w:bottom w:w="75" w:type="dxa"/>
              <w:right w:w="0" w:type="dxa"/>
            </w:tcMar>
            <w:vAlign w:val="center"/>
          </w:tcPr>
          <w:p w14:paraId="4C3192ED"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top w:w="75" w:type="dxa"/>
              <w:left w:w="75" w:type="dxa"/>
              <w:bottom w:w="75" w:type="dxa"/>
              <w:right w:w="75" w:type="dxa"/>
            </w:tcMar>
            <w:vAlign w:val="center"/>
          </w:tcPr>
          <w:p w14:paraId="24DE5C40"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top w:w="75" w:type="dxa"/>
              <w:bottom w:w="75" w:type="dxa"/>
            </w:tcMar>
            <w:vAlign w:val="center"/>
          </w:tcPr>
          <w:p w14:paraId="0185C80A" w14:textId="77777777" w:rsidR="003A20D2" w:rsidRPr="00A96A52" w:rsidRDefault="003A20D2" w:rsidP="009372EB">
            <w:pPr>
              <w:rPr>
                <w:rFonts w:asciiTheme="minorHAnsi" w:hAnsiTheme="minorHAnsi" w:cstheme="minorHAnsi"/>
                <w:color w:val="000000"/>
                <w:lang w:val="nl-NL"/>
              </w:rPr>
            </w:pPr>
          </w:p>
        </w:tc>
        <w:tc>
          <w:tcPr>
            <w:tcW w:w="1348" w:type="dxa"/>
            <w:tcBorders>
              <w:bottom w:val="single" w:sz="6" w:space="0" w:color="auto"/>
            </w:tcBorders>
            <w:shd w:val="clear" w:color="auto" w:fill="99CCFF"/>
            <w:tcMar>
              <w:top w:w="75" w:type="dxa"/>
              <w:left w:w="0" w:type="dxa"/>
              <w:bottom w:w="75" w:type="dxa"/>
              <w:right w:w="0" w:type="dxa"/>
            </w:tcMar>
            <w:vAlign w:val="center"/>
          </w:tcPr>
          <w:p w14:paraId="0457D15F" w14:textId="77777777" w:rsidR="003A20D2" w:rsidRPr="00A96A52" w:rsidRDefault="003A20D2" w:rsidP="009372EB">
            <w:pPr>
              <w:jc w:val="center"/>
              <w:rPr>
                <w:rFonts w:asciiTheme="minorHAnsi" w:hAnsiTheme="minorHAnsi" w:cstheme="minorHAnsi"/>
                <w:color w:val="000000"/>
                <w:lang w:val="nl-NL"/>
              </w:rPr>
            </w:pPr>
            <w:r w:rsidRPr="00A96A52">
              <w:rPr>
                <w:rFonts w:asciiTheme="minorHAnsi" w:hAnsiTheme="minorHAnsi" w:cstheme="minorHAnsi"/>
                <w:color w:val="000000"/>
                <w:lang w:val="nl-NL"/>
              </w:rPr>
              <w:t>Groep 3-7</w:t>
            </w:r>
          </w:p>
        </w:tc>
      </w:tr>
      <w:tr w:rsidR="003A20D2" w:rsidRPr="00A96A52" w14:paraId="26C4D6E7" w14:textId="77777777" w:rsidTr="009372EB">
        <w:trPr>
          <w:trHeight w:val="20"/>
        </w:trPr>
        <w:tc>
          <w:tcPr>
            <w:tcW w:w="2967" w:type="dxa"/>
            <w:shd w:val="clear" w:color="auto" w:fill="FFFFFF"/>
            <w:tcMar>
              <w:left w:w="0" w:type="dxa"/>
              <w:right w:w="0" w:type="dxa"/>
            </w:tcMar>
            <w:vAlign w:val="center"/>
          </w:tcPr>
          <w:p w14:paraId="21B58792" w14:textId="77777777" w:rsidR="003A20D2" w:rsidRPr="00A96A52" w:rsidRDefault="003A20D2" w:rsidP="009372EB">
            <w:pPr>
              <w:rPr>
                <w:rFonts w:asciiTheme="minorHAnsi" w:hAnsiTheme="minorHAnsi" w:cstheme="minorHAnsi"/>
                <w:color w:val="000000"/>
                <w:lang w:val="nl-NL"/>
              </w:rPr>
            </w:pPr>
            <w:r w:rsidRPr="00A96A52">
              <w:rPr>
                <w:rFonts w:asciiTheme="minorHAnsi" w:hAnsiTheme="minorHAnsi" w:cstheme="minorHAnsi"/>
                <w:color w:val="000000"/>
                <w:lang w:val="nl-NL"/>
              </w:rPr>
              <w:t xml:space="preserve"> 4. LOVS DMT en AVI </w:t>
            </w:r>
          </w:p>
        </w:tc>
        <w:tc>
          <w:tcPr>
            <w:tcW w:w="1181" w:type="dxa"/>
            <w:shd w:val="clear" w:color="auto" w:fill="FFFFFF"/>
            <w:tcMar>
              <w:left w:w="0" w:type="dxa"/>
              <w:right w:w="0" w:type="dxa"/>
            </w:tcMar>
            <w:vAlign w:val="center"/>
          </w:tcPr>
          <w:p w14:paraId="4C1EB6F8"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left w:w="0" w:type="dxa"/>
              <w:right w:w="0" w:type="dxa"/>
            </w:tcMar>
            <w:vAlign w:val="center"/>
          </w:tcPr>
          <w:p w14:paraId="515E1425"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left w:w="0" w:type="dxa"/>
              <w:right w:w="0" w:type="dxa"/>
            </w:tcMar>
            <w:vAlign w:val="center"/>
          </w:tcPr>
          <w:p w14:paraId="2137B74B"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left w:w="0" w:type="dxa"/>
              <w:right w:w="0" w:type="dxa"/>
            </w:tcMar>
            <w:vAlign w:val="center"/>
          </w:tcPr>
          <w:p w14:paraId="717F88A4" w14:textId="77777777" w:rsidR="003A20D2" w:rsidRPr="00A96A52" w:rsidRDefault="003A20D2" w:rsidP="009372EB">
            <w:pPr>
              <w:rPr>
                <w:rFonts w:asciiTheme="minorHAnsi" w:hAnsiTheme="minorHAnsi" w:cstheme="minorHAnsi"/>
                <w:color w:val="000000"/>
                <w:lang w:val="nl-NL"/>
              </w:rPr>
            </w:pPr>
          </w:p>
        </w:tc>
        <w:tc>
          <w:tcPr>
            <w:tcW w:w="2118" w:type="dxa"/>
            <w:gridSpan w:val="3"/>
            <w:tcBorders>
              <w:bottom w:val="single" w:sz="6" w:space="0" w:color="auto"/>
            </w:tcBorders>
            <w:shd w:val="clear" w:color="auto" w:fill="99CCFF"/>
            <w:tcMar>
              <w:left w:w="0" w:type="dxa"/>
              <w:right w:w="0" w:type="dxa"/>
            </w:tcMar>
            <w:vAlign w:val="center"/>
          </w:tcPr>
          <w:p w14:paraId="44A9F7F6" w14:textId="77777777" w:rsidR="003A20D2" w:rsidRPr="00A96A52" w:rsidRDefault="003A20D2" w:rsidP="009372EB">
            <w:pPr>
              <w:jc w:val="center"/>
              <w:rPr>
                <w:rFonts w:asciiTheme="minorHAnsi" w:hAnsiTheme="minorHAnsi" w:cstheme="minorHAnsi"/>
                <w:color w:val="000000"/>
                <w:lang w:val="nl-NL"/>
              </w:rPr>
            </w:pPr>
            <w:r w:rsidRPr="00A96A52">
              <w:rPr>
                <w:rFonts w:asciiTheme="minorHAnsi" w:hAnsiTheme="minorHAnsi" w:cstheme="minorHAnsi"/>
                <w:color w:val="000000"/>
                <w:lang w:val="nl-NL"/>
              </w:rPr>
              <w:t>Groep 3-8</w:t>
            </w:r>
          </w:p>
        </w:tc>
        <w:tc>
          <w:tcPr>
            <w:tcW w:w="42" w:type="dxa"/>
            <w:shd w:val="clear" w:color="auto" w:fill="FFFFFF"/>
            <w:tcMar>
              <w:left w:w="0" w:type="dxa"/>
              <w:right w:w="0" w:type="dxa"/>
            </w:tcMar>
            <w:vAlign w:val="center"/>
          </w:tcPr>
          <w:p w14:paraId="479A5FEC"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left w:w="0" w:type="dxa"/>
              <w:right w:w="0" w:type="dxa"/>
            </w:tcMar>
            <w:vAlign w:val="center"/>
          </w:tcPr>
          <w:p w14:paraId="085ECC7C"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left w:w="0" w:type="dxa"/>
              <w:right w:w="0" w:type="dxa"/>
            </w:tcMar>
            <w:vAlign w:val="center"/>
          </w:tcPr>
          <w:p w14:paraId="37D76C2B"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top w:w="75" w:type="dxa"/>
              <w:left w:w="75" w:type="dxa"/>
              <w:bottom w:w="75" w:type="dxa"/>
              <w:right w:w="75" w:type="dxa"/>
            </w:tcMar>
            <w:vAlign w:val="center"/>
          </w:tcPr>
          <w:p w14:paraId="5E5D6D29" w14:textId="77777777" w:rsidR="003A20D2" w:rsidRPr="00A96A52" w:rsidRDefault="003A20D2" w:rsidP="009372EB">
            <w:pPr>
              <w:rPr>
                <w:rFonts w:asciiTheme="minorHAnsi" w:hAnsiTheme="minorHAnsi" w:cstheme="minorHAnsi"/>
                <w:color w:val="000000"/>
                <w:lang w:val="nl-NL"/>
              </w:rPr>
            </w:pPr>
          </w:p>
        </w:tc>
        <w:tc>
          <w:tcPr>
            <w:tcW w:w="1348" w:type="dxa"/>
            <w:tcBorders>
              <w:bottom w:val="single" w:sz="6" w:space="0" w:color="auto"/>
            </w:tcBorders>
            <w:shd w:val="clear" w:color="auto" w:fill="99CCFF"/>
            <w:tcMar>
              <w:top w:w="75" w:type="dxa"/>
              <w:bottom w:w="75" w:type="dxa"/>
            </w:tcMar>
            <w:vAlign w:val="center"/>
          </w:tcPr>
          <w:p w14:paraId="413198EF" w14:textId="77777777" w:rsidR="003A20D2" w:rsidRPr="00A96A52" w:rsidRDefault="003A20D2" w:rsidP="009372EB">
            <w:pPr>
              <w:jc w:val="center"/>
              <w:rPr>
                <w:rFonts w:asciiTheme="minorHAnsi" w:hAnsiTheme="minorHAnsi" w:cstheme="minorHAnsi"/>
                <w:color w:val="000000"/>
                <w:lang w:val="nl-NL"/>
              </w:rPr>
            </w:pPr>
            <w:r w:rsidRPr="00A96A52">
              <w:rPr>
                <w:rFonts w:asciiTheme="minorHAnsi" w:hAnsiTheme="minorHAnsi" w:cstheme="minorHAnsi"/>
                <w:color w:val="000000"/>
                <w:lang w:val="nl-NL"/>
              </w:rPr>
              <w:t>Groep 3-7</w:t>
            </w:r>
          </w:p>
        </w:tc>
      </w:tr>
      <w:tr w:rsidR="003A20D2" w:rsidRPr="00A96A52" w14:paraId="14456218" w14:textId="77777777" w:rsidTr="009372EB">
        <w:trPr>
          <w:trHeight w:val="113"/>
        </w:trPr>
        <w:tc>
          <w:tcPr>
            <w:tcW w:w="2967" w:type="dxa"/>
            <w:shd w:val="clear" w:color="auto" w:fill="FFFFFF"/>
            <w:tcMar>
              <w:left w:w="0" w:type="dxa"/>
              <w:right w:w="0" w:type="dxa"/>
            </w:tcMar>
            <w:vAlign w:val="center"/>
          </w:tcPr>
          <w:p w14:paraId="687519BB" w14:textId="77777777" w:rsidR="003A20D2" w:rsidRPr="00A96A52" w:rsidRDefault="003A20D2" w:rsidP="009372EB">
            <w:pPr>
              <w:rPr>
                <w:rFonts w:asciiTheme="minorHAnsi" w:hAnsiTheme="minorHAnsi" w:cstheme="minorHAnsi"/>
                <w:color w:val="000000"/>
                <w:lang w:val="nl-NL"/>
              </w:rPr>
            </w:pPr>
            <w:r w:rsidRPr="00A96A52">
              <w:rPr>
                <w:rFonts w:asciiTheme="minorHAnsi" w:hAnsiTheme="minorHAnsi" w:cstheme="minorHAnsi"/>
                <w:color w:val="000000"/>
                <w:lang w:val="nl-NL"/>
              </w:rPr>
              <w:t xml:space="preserve"> </w:t>
            </w:r>
            <w:r w:rsidR="009372EB" w:rsidRPr="00A96A52">
              <w:rPr>
                <w:rFonts w:asciiTheme="minorHAnsi" w:hAnsiTheme="minorHAnsi" w:cstheme="minorHAnsi"/>
                <w:color w:val="000000"/>
                <w:lang w:val="nl-NL"/>
              </w:rPr>
              <w:t>5</w:t>
            </w:r>
            <w:r w:rsidRPr="00A96A52">
              <w:rPr>
                <w:rFonts w:asciiTheme="minorHAnsi" w:hAnsiTheme="minorHAnsi" w:cstheme="minorHAnsi"/>
                <w:color w:val="000000"/>
                <w:lang w:val="nl-NL"/>
              </w:rPr>
              <w:t>. LOVS Technisch lezen</w:t>
            </w:r>
          </w:p>
          <w:p w14:paraId="6F691584" w14:textId="77777777" w:rsidR="003A20D2" w:rsidRPr="00A96A52" w:rsidRDefault="003A20D2" w:rsidP="009372EB">
            <w:pPr>
              <w:rPr>
                <w:rFonts w:asciiTheme="minorHAnsi" w:hAnsiTheme="minorHAnsi" w:cstheme="minorHAnsi"/>
                <w:color w:val="000000"/>
                <w:lang w:val="nl-NL"/>
              </w:rPr>
            </w:pPr>
          </w:p>
        </w:tc>
        <w:tc>
          <w:tcPr>
            <w:tcW w:w="1181" w:type="dxa"/>
            <w:shd w:val="clear" w:color="auto" w:fill="FFFFFF"/>
            <w:tcMar>
              <w:left w:w="0" w:type="dxa"/>
              <w:right w:w="0" w:type="dxa"/>
            </w:tcMar>
            <w:vAlign w:val="center"/>
          </w:tcPr>
          <w:p w14:paraId="2D6B4916" w14:textId="77777777" w:rsidR="003A20D2" w:rsidRPr="00A96A52" w:rsidRDefault="003A20D2" w:rsidP="009372EB">
            <w:pPr>
              <w:rPr>
                <w:rFonts w:asciiTheme="minorHAnsi" w:hAnsiTheme="minorHAnsi" w:cstheme="minorHAnsi"/>
                <w:color w:val="000000"/>
                <w:lang w:val="nl-NL"/>
              </w:rPr>
            </w:pPr>
          </w:p>
        </w:tc>
        <w:tc>
          <w:tcPr>
            <w:tcW w:w="1080" w:type="dxa"/>
            <w:tcBorders>
              <w:bottom w:val="single" w:sz="6" w:space="0" w:color="auto"/>
            </w:tcBorders>
            <w:shd w:val="clear" w:color="auto" w:fill="FFFFFF"/>
            <w:tcMar>
              <w:left w:w="0" w:type="dxa"/>
              <w:right w:w="0" w:type="dxa"/>
            </w:tcMar>
            <w:vAlign w:val="center"/>
          </w:tcPr>
          <w:p w14:paraId="07DFACA2" w14:textId="77777777" w:rsidR="003A20D2" w:rsidRPr="00A96A52" w:rsidRDefault="003A20D2" w:rsidP="009372EB">
            <w:pPr>
              <w:rPr>
                <w:rFonts w:asciiTheme="minorHAnsi" w:hAnsiTheme="minorHAnsi" w:cstheme="minorHAnsi"/>
                <w:color w:val="000000"/>
                <w:lang w:val="nl-NL"/>
              </w:rPr>
            </w:pPr>
          </w:p>
        </w:tc>
        <w:tc>
          <w:tcPr>
            <w:tcW w:w="1080" w:type="dxa"/>
            <w:tcBorders>
              <w:bottom w:val="single" w:sz="6" w:space="0" w:color="auto"/>
            </w:tcBorders>
            <w:shd w:val="clear" w:color="auto" w:fill="FFFFFF"/>
            <w:tcMar>
              <w:left w:w="0" w:type="dxa"/>
              <w:right w:w="0" w:type="dxa"/>
            </w:tcMar>
            <w:vAlign w:val="center"/>
          </w:tcPr>
          <w:p w14:paraId="2AEE7BF3"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left w:w="0" w:type="dxa"/>
              <w:right w:w="0" w:type="dxa"/>
            </w:tcMar>
            <w:vAlign w:val="center"/>
          </w:tcPr>
          <w:p w14:paraId="1A15DC7E" w14:textId="77777777" w:rsidR="003A20D2" w:rsidRPr="00A96A52" w:rsidRDefault="003A20D2" w:rsidP="009372EB">
            <w:pPr>
              <w:rPr>
                <w:rFonts w:asciiTheme="minorHAnsi" w:hAnsiTheme="minorHAnsi" w:cstheme="minorHAnsi"/>
                <w:color w:val="000000"/>
                <w:lang w:val="nl-NL"/>
              </w:rPr>
            </w:pPr>
          </w:p>
        </w:tc>
        <w:tc>
          <w:tcPr>
            <w:tcW w:w="1620" w:type="dxa"/>
            <w:gridSpan w:val="2"/>
            <w:shd w:val="clear" w:color="auto" w:fill="99CCFF"/>
            <w:tcMar>
              <w:left w:w="0" w:type="dxa"/>
              <w:right w:w="0" w:type="dxa"/>
            </w:tcMar>
            <w:vAlign w:val="center"/>
          </w:tcPr>
          <w:p w14:paraId="53B87EA0" w14:textId="77777777" w:rsidR="003A20D2" w:rsidRPr="00A96A52" w:rsidRDefault="003A20D2" w:rsidP="009372EB">
            <w:pPr>
              <w:jc w:val="center"/>
              <w:rPr>
                <w:rFonts w:asciiTheme="minorHAnsi" w:hAnsiTheme="minorHAnsi" w:cstheme="minorHAnsi"/>
                <w:color w:val="000000"/>
                <w:lang w:val="nl-NL"/>
              </w:rPr>
            </w:pPr>
            <w:r w:rsidRPr="00A96A52">
              <w:rPr>
                <w:rFonts w:asciiTheme="minorHAnsi" w:hAnsiTheme="minorHAnsi" w:cstheme="minorHAnsi"/>
                <w:color w:val="000000"/>
                <w:lang w:val="nl-NL"/>
              </w:rPr>
              <w:t>Groep 3-7</w:t>
            </w:r>
          </w:p>
        </w:tc>
        <w:tc>
          <w:tcPr>
            <w:tcW w:w="540" w:type="dxa"/>
            <w:gridSpan w:val="2"/>
            <w:tcBorders>
              <w:left w:val="nil"/>
            </w:tcBorders>
            <w:shd w:val="clear" w:color="auto" w:fill="auto"/>
            <w:tcMar>
              <w:left w:w="0" w:type="dxa"/>
              <w:right w:w="0" w:type="dxa"/>
            </w:tcMar>
            <w:vAlign w:val="center"/>
          </w:tcPr>
          <w:p w14:paraId="67DEAA72"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auto"/>
            <w:tcMar>
              <w:left w:w="0" w:type="dxa"/>
              <w:right w:w="0" w:type="dxa"/>
            </w:tcMar>
            <w:vAlign w:val="center"/>
          </w:tcPr>
          <w:p w14:paraId="643DCDF3"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left w:w="0" w:type="dxa"/>
              <w:right w:w="0" w:type="dxa"/>
            </w:tcMar>
            <w:vAlign w:val="center"/>
          </w:tcPr>
          <w:p w14:paraId="3212CAC1"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left w:w="0" w:type="dxa"/>
              <w:right w:w="0" w:type="dxa"/>
            </w:tcMar>
            <w:vAlign w:val="center"/>
          </w:tcPr>
          <w:p w14:paraId="15F92209" w14:textId="77777777" w:rsidR="003A20D2" w:rsidRPr="00A96A52" w:rsidRDefault="003A20D2" w:rsidP="009372EB">
            <w:pPr>
              <w:rPr>
                <w:rFonts w:asciiTheme="minorHAnsi" w:hAnsiTheme="minorHAnsi" w:cstheme="minorHAnsi"/>
                <w:color w:val="000000"/>
                <w:lang w:val="nl-NL"/>
              </w:rPr>
            </w:pPr>
          </w:p>
        </w:tc>
        <w:tc>
          <w:tcPr>
            <w:tcW w:w="1348" w:type="dxa"/>
            <w:shd w:val="clear" w:color="auto" w:fill="99CCFF"/>
            <w:tcMar>
              <w:left w:w="0" w:type="dxa"/>
              <w:right w:w="0" w:type="dxa"/>
            </w:tcMar>
            <w:vAlign w:val="center"/>
          </w:tcPr>
          <w:p w14:paraId="119B7788" w14:textId="77777777" w:rsidR="003A20D2" w:rsidRPr="00A96A52" w:rsidRDefault="003A20D2" w:rsidP="009372EB">
            <w:pPr>
              <w:jc w:val="center"/>
              <w:rPr>
                <w:rFonts w:asciiTheme="minorHAnsi" w:hAnsiTheme="minorHAnsi" w:cstheme="minorHAnsi"/>
                <w:color w:val="000000"/>
                <w:lang w:val="nl-NL"/>
              </w:rPr>
            </w:pPr>
            <w:r w:rsidRPr="00A96A52">
              <w:rPr>
                <w:rFonts w:asciiTheme="minorHAnsi" w:hAnsiTheme="minorHAnsi" w:cstheme="minorHAnsi"/>
                <w:color w:val="000000"/>
                <w:lang w:val="nl-NL"/>
              </w:rPr>
              <w:t>Groep 3-7</w:t>
            </w:r>
          </w:p>
        </w:tc>
      </w:tr>
      <w:tr w:rsidR="003A20D2" w:rsidRPr="00A96A52" w14:paraId="40148FB2" w14:textId="77777777" w:rsidTr="009372EB">
        <w:trPr>
          <w:trHeight w:val="20"/>
        </w:trPr>
        <w:tc>
          <w:tcPr>
            <w:tcW w:w="2967" w:type="dxa"/>
            <w:shd w:val="clear" w:color="auto" w:fill="FFFFFF"/>
            <w:vAlign w:val="center"/>
          </w:tcPr>
          <w:p w14:paraId="44D0E359" w14:textId="77777777" w:rsidR="003A20D2" w:rsidRPr="00A96A52" w:rsidRDefault="003A20D2" w:rsidP="009372EB">
            <w:pPr>
              <w:rPr>
                <w:rFonts w:asciiTheme="minorHAnsi" w:hAnsiTheme="minorHAnsi" w:cstheme="minorHAnsi"/>
                <w:color w:val="000000"/>
                <w:lang w:val="nl-NL"/>
              </w:rPr>
            </w:pPr>
            <w:r w:rsidRPr="00A96A52">
              <w:rPr>
                <w:rFonts w:asciiTheme="minorHAnsi" w:hAnsiTheme="minorHAnsi" w:cstheme="minorHAnsi"/>
                <w:lang w:val="nl-NL"/>
              </w:rPr>
              <w:t xml:space="preserve"> </w:t>
            </w:r>
            <w:r w:rsidR="009372EB" w:rsidRPr="00A96A52">
              <w:rPr>
                <w:rFonts w:asciiTheme="minorHAnsi" w:hAnsiTheme="minorHAnsi" w:cstheme="minorHAnsi"/>
                <w:lang w:val="nl-NL"/>
              </w:rPr>
              <w:t>6</w:t>
            </w:r>
            <w:r w:rsidRPr="00A96A52">
              <w:rPr>
                <w:rFonts w:asciiTheme="minorHAnsi" w:hAnsiTheme="minorHAnsi" w:cstheme="minorHAnsi"/>
                <w:lang w:val="nl-NL"/>
              </w:rPr>
              <w:t>. LOVS Begrijpend lezen</w:t>
            </w:r>
          </w:p>
        </w:tc>
        <w:tc>
          <w:tcPr>
            <w:tcW w:w="1181" w:type="dxa"/>
            <w:shd w:val="clear" w:color="auto" w:fill="FFFFFF"/>
            <w:vAlign w:val="center"/>
          </w:tcPr>
          <w:p w14:paraId="1CAEA2C1" w14:textId="77777777" w:rsidR="003A20D2" w:rsidRPr="00A96A52" w:rsidRDefault="003A20D2" w:rsidP="009372EB">
            <w:pPr>
              <w:rPr>
                <w:rFonts w:asciiTheme="minorHAnsi" w:hAnsiTheme="minorHAnsi" w:cstheme="minorHAnsi"/>
                <w:color w:val="000000"/>
                <w:lang w:val="nl-NL"/>
              </w:rPr>
            </w:pPr>
          </w:p>
        </w:tc>
        <w:tc>
          <w:tcPr>
            <w:tcW w:w="2160" w:type="dxa"/>
            <w:gridSpan w:val="2"/>
            <w:tcBorders>
              <w:bottom w:val="single" w:sz="6" w:space="0" w:color="auto"/>
            </w:tcBorders>
            <w:shd w:val="clear" w:color="auto" w:fill="99CCFF"/>
            <w:vAlign w:val="center"/>
          </w:tcPr>
          <w:p w14:paraId="72A67C49" w14:textId="77777777" w:rsidR="003A20D2" w:rsidRPr="00A96A52" w:rsidRDefault="003A20D2" w:rsidP="009372EB">
            <w:pPr>
              <w:rPr>
                <w:rFonts w:asciiTheme="minorHAnsi" w:hAnsiTheme="minorHAnsi" w:cstheme="minorHAnsi"/>
                <w:color w:val="000000"/>
                <w:lang w:val="nl-NL"/>
              </w:rPr>
            </w:pPr>
            <w:r w:rsidRPr="00A96A52">
              <w:rPr>
                <w:rFonts w:asciiTheme="minorHAnsi" w:hAnsiTheme="minorHAnsi" w:cstheme="minorHAnsi"/>
                <w:color w:val="000000"/>
                <w:lang w:val="nl-NL"/>
              </w:rPr>
              <w:t>Groep 8</w:t>
            </w:r>
          </w:p>
        </w:tc>
        <w:tc>
          <w:tcPr>
            <w:tcW w:w="1080" w:type="dxa"/>
            <w:tcBorders>
              <w:bottom w:val="single" w:sz="6" w:space="0" w:color="auto"/>
            </w:tcBorders>
            <w:shd w:val="clear" w:color="auto" w:fill="FFFFFF"/>
            <w:vAlign w:val="center"/>
          </w:tcPr>
          <w:p w14:paraId="77FAE2DE" w14:textId="77777777" w:rsidR="003A20D2" w:rsidRPr="00A96A52" w:rsidRDefault="003A20D2" w:rsidP="009372EB">
            <w:pPr>
              <w:rPr>
                <w:rFonts w:asciiTheme="minorHAnsi" w:hAnsiTheme="minorHAnsi" w:cstheme="minorHAnsi"/>
                <w:color w:val="000000"/>
                <w:lang w:val="nl-NL"/>
              </w:rPr>
            </w:pPr>
          </w:p>
        </w:tc>
        <w:tc>
          <w:tcPr>
            <w:tcW w:w="1080" w:type="dxa"/>
            <w:tcBorders>
              <w:bottom w:val="single" w:sz="6" w:space="0" w:color="auto"/>
            </w:tcBorders>
            <w:shd w:val="clear" w:color="auto" w:fill="99CCFF"/>
            <w:vAlign w:val="center"/>
          </w:tcPr>
          <w:p w14:paraId="6EDE63A5" w14:textId="77777777" w:rsidR="003A20D2" w:rsidRPr="00A96A52" w:rsidRDefault="009372EB" w:rsidP="009372EB">
            <w:pPr>
              <w:jc w:val="center"/>
              <w:rPr>
                <w:rFonts w:asciiTheme="minorHAnsi" w:hAnsiTheme="minorHAnsi" w:cstheme="minorHAnsi"/>
                <w:color w:val="000000"/>
                <w:lang w:val="nl-NL"/>
              </w:rPr>
            </w:pPr>
            <w:r w:rsidRPr="00A96A52">
              <w:rPr>
                <w:rFonts w:asciiTheme="minorHAnsi" w:hAnsiTheme="minorHAnsi" w:cstheme="minorHAnsi"/>
                <w:color w:val="000000"/>
                <w:lang w:val="nl-NL"/>
              </w:rPr>
              <w:t>Groep 4</w:t>
            </w:r>
            <w:r w:rsidR="003A20D2" w:rsidRPr="00A96A52">
              <w:rPr>
                <w:rFonts w:asciiTheme="minorHAnsi" w:hAnsiTheme="minorHAnsi" w:cstheme="minorHAnsi"/>
                <w:color w:val="000000"/>
                <w:lang w:val="nl-NL"/>
              </w:rPr>
              <w:t>-</w:t>
            </w:r>
            <w:r w:rsidRPr="00A96A52">
              <w:rPr>
                <w:rFonts w:asciiTheme="minorHAnsi" w:hAnsiTheme="minorHAnsi" w:cstheme="minorHAnsi"/>
                <w:color w:val="000000"/>
                <w:lang w:val="nl-NL"/>
              </w:rPr>
              <w:t>7</w:t>
            </w:r>
          </w:p>
        </w:tc>
        <w:tc>
          <w:tcPr>
            <w:tcW w:w="1080" w:type="dxa"/>
            <w:gridSpan w:val="3"/>
            <w:tcBorders>
              <w:bottom w:val="single" w:sz="6" w:space="0" w:color="auto"/>
            </w:tcBorders>
            <w:shd w:val="clear" w:color="auto" w:fill="FFFFFF"/>
            <w:vAlign w:val="center"/>
          </w:tcPr>
          <w:p w14:paraId="64A19AAA"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top w:w="75" w:type="dxa"/>
              <w:left w:w="0" w:type="dxa"/>
              <w:bottom w:w="75" w:type="dxa"/>
              <w:right w:w="0" w:type="dxa"/>
            </w:tcMar>
            <w:vAlign w:val="center"/>
          </w:tcPr>
          <w:p w14:paraId="26B750FD"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top w:w="75" w:type="dxa"/>
              <w:left w:w="0" w:type="dxa"/>
              <w:bottom w:w="75" w:type="dxa"/>
              <w:right w:w="0" w:type="dxa"/>
            </w:tcMar>
            <w:vAlign w:val="center"/>
          </w:tcPr>
          <w:p w14:paraId="61AABC98"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top w:w="75" w:type="dxa"/>
              <w:left w:w="75" w:type="dxa"/>
              <w:bottom w:w="75" w:type="dxa"/>
              <w:right w:w="75" w:type="dxa"/>
            </w:tcMar>
            <w:vAlign w:val="center"/>
          </w:tcPr>
          <w:p w14:paraId="6E120662" w14:textId="77777777" w:rsidR="003A20D2" w:rsidRPr="00A96A52" w:rsidRDefault="003A20D2" w:rsidP="009372EB">
            <w:pPr>
              <w:rPr>
                <w:rFonts w:asciiTheme="minorHAnsi" w:hAnsiTheme="minorHAnsi" w:cstheme="minorHAnsi"/>
                <w:color w:val="000000"/>
                <w:lang w:val="nl-NL"/>
              </w:rPr>
            </w:pPr>
          </w:p>
        </w:tc>
        <w:tc>
          <w:tcPr>
            <w:tcW w:w="1348" w:type="dxa"/>
            <w:shd w:val="clear" w:color="auto" w:fill="99CCFF"/>
            <w:tcMar>
              <w:top w:w="75" w:type="dxa"/>
              <w:left w:w="0" w:type="dxa"/>
              <w:bottom w:w="75" w:type="dxa"/>
              <w:right w:w="0" w:type="dxa"/>
            </w:tcMar>
            <w:vAlign w:val="center"/>
          </w:tcPr>
          <w:p w14:paraId="448BBE69" w14:textId="77777777" w:rsidR="003A20D2" w:rsidRPr="00A96A52" w:rsidRDefault="003A20D2" w:rsidP="009372EB">
            <w:pPr>
              <w:jc w:val="center"/>
              <w:rPr>
                <w:rFonts w:asciiTheme="minorHAnsi" w:hAnsiTheme="minorHAnsi" w:cstheme="minorHAnsi"/>
                <w:color w:val="000000"/>
                <w:lang w:val="nl-NL"/>
              </w:rPr>
            </w:pPr>
            <w:r w:rsidRPr="00A96A52">
              <w:rPr>
                <w:rFonts w:asciiTheme="minorHAnsi" w:hAnsiTheme="minorHAnsi" w:cstheme="minorHAnsi"/>
                <w:color w:val="000000"/>
                <w:lang w:val="nl-NL"/>
              </w:rPr>
              <w:t>Groep 3-7</w:t>
            </w:r>
          </w:p>
        </w:tc>
      </w:tr>
      <w:tr w:rsidR="003A20D2" w:rsidRPr="00A96A52" w14:paraId="77ED2089" w14:textId="77777777" w:rsidTr="009372EB">
        <w:trPr>
          <w:trHeight w:val="20"/>
        </w:trPr>
        <w:tc>
          <w:tcPr>
            <w:tcW w:w="2967" w:type="dxa"/>
            <w:shd w:val="clear" w:color="auto" w:fill="FFFFFF"/>
            <w:tcMar>
              <w:left w:w="0" w:type="dxa"/>
              <w:right w:w="0" w:type="dxa"/>
            </w:tcMar>
            <w:vAlign w:val="center"/>
          </w:tcPr>
          <w:p w14:paraId="6FD9796D" w14:textId="77777777" w:rsidR="003A20D2" w:rsidRPr="00A96A52" w:rsidRDefault="003A20D2" w:rsidP="009372EB">
            <w:pPr>
              <w:rPr>
                <w:rFonts w:asciiTheme="minorHAnsi" w:hAnsiTheme="minorHAnsi" w:cstheme="minorHAnsi"/>
                <w:color w:val="000000"/>
                <w:lang w:val="nl-NL"/>
              </w:rPr>
            </w:pPr>
            <w:r w:rsidRPr="00A96A52">
              <w:rPr>
                <w:rFonts w:asciiTheme="minorHAnsi" w:hAnsiTheme="minorHAnsi" w:cstheme="minorHAnsi"/>
                <w:lang w:val="nl-NL"/>
              </w:rPr>
              <w:t xml:space="preserve"> </w:t>
            </w:r>
            <w:r w:rsidR="009372EB" w:rsidRPr="00A96A52">
              <w:rPr>
                <w:rFonts w:asciiTheme="minorHAnsi" w:hAnsiTheme="minorHAnsi" w:cstheme="minorHAnsi"/>
                <w:lang w:val="nl-NL"/>
              </w:rPr>
              <w:t>7</w:t>
            </w:r>
            <w:r w:rsidRPr="00A96A52">
              <w:rPr>
                <w:rFonts w:asciiTheme="minorHAnsi" w:hAnsiTheme="minorHAnsi" w:cstheme="minorHAnsi"/>
                <w:lang w:val="nl-NL"/>
              </w:rPr>
              <w:t>. LOVS Spelling</w:t>
            </w:r>
          </w:p>
        </w:tc>
        <w:tc>
          <w:tcPr>
            <w:tcW w:w="1181" w:type="dxa"/>
            <w:shd w:val="clear" w:color="auto" w:fill="FFFFFF"/>
            <w:tcMar>
              <w:left w:w="0" w:type="dxa"/>
              <w:right w:w="0" w:type="dxa"/>
            </w:tcMar>
            <w:vAlign w:val="center"/>
          </w:tcPr>
          <w:p w14:paraId="05143BAB" w14:textId="77777777" w:rsidR="003A20D2" w:rsidRPr="00A96A52" w:rsidRDefault="003A20D2" w:rsidP="009372EB">
            <w:pPr>
              <w:rPr>
                <w:rFonts w:asciiTheme="minorHAnsi" w:hAnsiTheme="minorHAnsi" w:cstheme="minorHAnsi"/>
                <w:color w:val="000000"/>
                <w:lang w:val="nl-NL"/>
              </w:rPr>
            </w:pPr>
          </w:p>
        </w:tc>
        <w:tc>
          <w:tcPr>
            <w:tcW w:w="2160" w:type="dxa"/>
            <w:gridSpan w:val="2"/>
            <w:shd w:val="clear" w:color="auto" w:fill="99CCFF"/>
            <w:tcMar>
              <w:left w:w="0" w:type="dxa"/>
              <w:right w:w="0" w:type="dxa"/>
            </w:tcMar>
            <w:vAlign w:val="center"/>
          </w:tcPr>
          <w:p w14:paraId="7441C657" w14:textId="77777777" w:rsidR="003A20D2" w:rsidRPr="00A96A52" w:rsidRDefault="003A20D2" w:rsidP="009372EB">
            <w:pPr>
              <w:rPr>
                <w:rFonts w:asciiTheme="minorHAnsi" w:hAnsiTheme="minorHAnsi" w:cstheme="minorHAnsi"/>
                <w:color w:val="000000"/>
                <w:lang w:val="nl-NL"/>
              </w:rPr>
            </w:pPr>
            <w:r w:rsidRPr="00A96A52">
              <w:rPr>
                <w:rFonts w:asciiTheme="minorHAnsi" w:hAnsiTheme="minorHAnsi" w:cstheme="minorHAnsi"/>
                <w:color w:val="000000"/>
                <w:lang w:val="nl-NL"/>
              </w:rPr>
              <w:t>Groep 8</w:t>
            </w:r>
          </w:p>
        </w:tc>
        <w:tc>
          <w:tcPr>
            <w:tcW w:w="1080" w:type="dxa"/>
            <w:shd w:val="clear" w:color="auto" w:fill="FFFFFF"/>
            <w:tcMar>
              <w:left w:w="0" w:type="dxa"/>
              <w:right w:w="0" w:type="dxa"/>
            </w:tcMar>
            <w:vAlign w:val="center"/>
          </w:tcPr>
          <w:p w14:paraId="1A62F2CA" w14:textId="77777777" w:rsidR="003A20D2" w:rsidRPr="00A96A52" w:rsidRDefault="003A20D2" w:rsidP="009372EB">
            <w:pPr>
              <w:rPr>
                <w:rFonts w:asciiTheme="minorHAnsi" w:hAnsiTheme="minorHAnsi" w:cstheme="minorHAnsi"/>
                <w:color w:val="000000"/>
                <w:lang w:val="nl-NL"/>
              </w:rPr>
            </w:pPr>
          </w:p>
        </w:tc>
        <w:tc>
          <w:tcPr>
            <w:tcW w:w="1620" w:type="dxa"/>
            <w:gridSpan w:val="2"/>
            <w:shd w:val="clear" w:color="auto" w:fill="99CCFF"/>
            <w:tcMar>
              <w:left w:w="0" w:type="dxa"/>
              <w:right w:w="0" w:type="dxa"/>
            </w:tcMar>
            <w:vAlign w:val="center"/>
          </w:tcPr>
          <w:p w14:paraId="6108FA89" w14:textId="77777777" w:rsidR="003A20D2" w:rsidRPr="00A96A52" w:rsidRDefault="003A20D2" w:rsidP="009372EB">
            <w:pPr>
              <w:jc w:val="center"/>
              <w:rPr>
                <w:rFonts w:asciiTheme="minorHAnsi" w:hAnsiTheme="minorHAnsi" w:cstheme="minorHAnsi"/>
                <w:color w:val="000000"/>
                <w:lang w:val="nl-NL"/>
              </w:rPr>
            </w:pPr>
            <w:r w:rsidRPr="00A96A52">
              <w:rPr>
                <w:rFonts w:asciiTheme="minorHAnsi" w:hAnsiTheme="minorHAnsi" w:cstheme="minorHAnsi"/>
                <w:color w:val="000000"/>
                <w:lang w:val="nl-NL"/>
              </w:rPr>
              <w:t>Groep 3-7</w:t>
            </w:r>
          </w:p>
        </w:tc>
        <w:tc>
          <w:tcPr>
            <w:tcW w:w="540" w:type="dxa"/>
            <w:gridSpan w:val="2"/>
            <w:shd w:val="clear" w:color="auto" w:fill="auto"/>
            <w:tcMar>
              <w:left w:w="0" w:type="dxa"/>
              <w:right w:w="0" w:type="dxa"/>
            </w:tcMar>
            <w:vAlign w:val="center"/>
          </w:tcPr>
          <w:p w14:paraId="30803ABA"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auto"/>
            <w:tcMar>
              <w:left w:w="0" w:type="dxa"/>
              <w:right w:w="0" w:type="dxa"/>
            </w:tcMar>
            <w:vAlign w:val="center"/>
          </w:tcPr>
          <w:p w14:paraId="4259CD0F" w14:textId="77777777" w:rsidR="003A20D2" w:rsidRPr="00A96A52" w:rsidRDefault="003A20D2" w:rsidP="009372EB">
            <w:pPr>
              <w:rPr>
                <w:rFonts w:asciiTheme="minorHAnsi" w:hAnsiTheme="minorHAnsi" w:cstheme="minorHAnsi"/>
                <w:color w:val="000000"/>
                <w:lang w:val="nl-NL"/>
              </w:rPr>
            </w:pPr>
          </w:p>
        </w:tc>
        <w:tc>
          <w:tcPr>
            <w:tcW w:w="1080" w:type="dxa"/>
            <w:tcBorders>
              <w:bottom w:val="single" w:sz="6" w:space="0" w:color="auto"/>
            </w:tcBorders>
            <w:shd w:val="clear" w:color="auto" w:fill="FFFFFF"/>
            <w:tcMar>
              <w:left w:w="0" w:type="dxa"/>
              <w:right w:w="0" w:type="dxa"/>
            </w:tcMar>
            <w:vAlign w:val="center"/>
          </w:tcPr>
          <w:p w14:paraId="0A1C89FA"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left w:w="0" w:type="dxa"/>
              <w:right w:w="0" w:type="dxa"/>
            </w:tcMar>
            <w:vAlign w:val="center"/>
          </w:tcPr>
          <w:p w14:paraId="03E5E0EA" w14:textId="77777777" w:rsidR="003A20D2" w:rsidRPr="00A96A52" w:rsidRDefault="003A20D2" w:rsidP="009372EB">
            <w:pPr>
              <w:rPr>
                <w:rFonts w:asciiTheme="minorHAnsi" w:hAnsiTheme="minorHAnsi" w:cstheme="minorHAnsi"/>
                <w:color w:val="000000"/>
                <w:lang w:val="nl-NL"/>
              </w:rPr>
            </w:pPr>
          </w:p>
        </w:tc>
        <w:tc>
          <w:tcPr>
            <w:tcW w:w="1348" w:type="dxa"/>
            <w:tcBorders>
              <w:bottom w:val="single" w:sz="6" w:space="0" w:color="auto"/>
            </w:tcBorders>
            <w:shd w:val="clear" w:color="auto" w:fill="99CCFF"/>
            <w:tcMar>
              <w:top w:w="75" w:type="dxa"/>
              <w:left w:w="0" w:type="dxa"/>
              <w:bottom w:w="75" w:type="dxa"/>
              <w:right w:w="0" w:type="dxa"/>
            </w:tcMar>
            <w:vAlign w:val="center"/>
          </w:tcPr>
          <w:p w14:paraId="24F2211D" w14:textId="77777777" w:rsidR="003A20D2" w:rsidRPr="00A96A52" w:rsidRDefault="003A20D2" w:rsidP="009372EB">
            <w:pPr>
              <w:jc w:val="center"/>
              <w:rPr>
                <w:rFonts w:asciiTheme="minorHAnsi" w:hAnsiTheme="minorHAnsi" w:cstheme="minorHAnsi"/>
                <w:color w:val="000000"/>
                <w:lang w:val="nl-NL"/>
              </w:rPr>
            </w:pPr>
            <w:r w:rsidRPr="00A96A52">
              <w:rPr>
                <w:rFonts w:asciiTheme="minorHAnsi" w:hAnsiTheme="minorHAnsi" w:cstheme="minorHAnsi"/>
                <w:color w:val="000000"/>
                <w:lang w:val="nl-NL"/>
              </w:rPr>
              <w:t>Groep 3-7</w:t>
            </w:r>
          </w:p>
        </w:tc>
      </w:tr>
      <w:tr w:rsidR="003A20D2" w:rsidRPr="00A96A52" w14:paraId="1FCFCB78" w14:textId="77777777" w:rsidTr="009372EB">
        <w:trPr>
          <w:trHeight w:val="20"/>
        </w:trPr>
        <w:tc>
          <w:tcPr>
            <w:tcW w:w="2967" w:type="dxa"/>
            <w:shd w:val="clear" w:color="auto" w:fill="FFFFFF"/>
            <w:vAlign w:val="center"/>
          </w:tcPr>
          <w:p w14:paraId="5F062127" w14:textId="77777777" w:rsidR="003A20D2" w:rsidRPr="00A96A52" w:rsidRDefault="003A20D2" w:rsidP="009372EB">
            <w:pPr>
              <w:rPr>
                <w:rFonts w:asciiTheme="minorHAnsi" w:hAnsiTheme="minorHAnsi" w:cstheme="minorHAnsi"/>
                <w:color w:val="000000"/>
                <w:lang w:val="nl-NL"/>
              </w:rPr>
            </w:pPr>
            <w:bookmarkStart w:id="0" w:name="_GoBack"/>
            <w:r w:rsidRPr="00A96A52">
              <w:rPr>
                <w:rFonts w:asciiTheme="minorHAnsi" w:hAnsiTheme="minorHAnsi" w:cstheme="minorHAnsi"/>
                <w:color w:val="000000"/>
                <w:lang w:val="nl-NL"/>
              </w:rPr>
              <w:t xml:space="preserve"> </w:t>
            </w:r>
            <w:r w:rsidR="009372EB" w:rsidRPr="00A96A52">
              <w:rPr>
                <w:rFonts w:asciiTheme="minorHAnsi" w:hAnsiTheme="minorHAnsi" w:cstheme="minorHAnsi"/>
                <w:color w:val="000000"/>
                <w:lang w:val="nl-NL"/>
              </w:rPr>
              <w:t>8</w:t>
            </w:r>
            <w:r w:rsidRPr="00A96A52">
              <w:rPr>
                <w:rFonts w:asciiTheme="minorHAnsi" w:hAnsiTheme="minorHAnsi" w:cstheme="minorHAnsi"/>
                <w:color w:val="000000"/>
                <w:lang w:val="nl-NL"/>
              </w:rPr>
              <w:t>. LOVS Woordenschat</w:t>
            </w:r>
          </w:p>
        </w:tc>
        <w:tc>
          <w:tcPr>
            <w:tcW w:w="1181" w:type="dxa"/>
            <w:shd w:val="clear" w:color="auto" w:fill="FFFFFF"/>
            <w:vAlign w:val="center"/>
          </w:tcPr>
          <w:p w14:paraId="0932B8E7"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vAlign w:val="center"/>
          </w:tcPr>
          <w:p w14:paraId="79EC2053"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99CCFF"/>
            <w:vAlign w:val="center"/>
          </w:tcPr>
          <w:p w14:paraId="72A10902" w14:textId="77777777" w:rsidR="009372EB" w:rsidRPr="00A96A52" w:rsidRDefault="009372EB" w:rsidP="009372EB">
            <w:pPr>
              <w:jc w:val="center"/>
              <w:rPr>
                <w:rFonts w:asciiTheme="minorHAnsi" w:hAnsiTheme="minorHAnsi" w:cstheme="minorHAnsi"/>
                <w:color w:val="000000"/>
                <w:lang w:val="nl-NL"/>
              </w:rPr>
            </w:pPr>
            <w:r w:rsidRPr="00A96A52">
              <w:rPr>
                <w:rFonts w:asciiTheme="minorHAnsi" w:hAnsiTheme="minorHAnsi" w:cstheme="minorHAnsi"/>
                <w:color w:val="000000"/>
                <w:lang w:val="nl-NL"/>
              </w:rPr>
              <w:t>Groep 8</w:t>
            </w:r>
          </w:p>
          <w:p w14:paraId="26E3917B" w14:textId="77777777" w:rsidR="003A20D2" w:rsidRPr="00A96A52" w:rsidRDefault="009372EB" w:rsidP="009372EB">
            <w:pPr>
              <w:rPr>
                <w:rFonts w:asciiTheme="minorHAnsi" w:hAnsiTheme="minorHAnsi" w:cstheme="minorHAnsi"/>
                <w:color w:val="000000"/>
                <w:lang w:val="nl-NL"/>
              </w:rPr>
            </w:pPr>
            <w:r w:rsidRPr="00A96A52">
              <w:rPr>
                <w:rFonts w:asciiTheme="minorHAnsi" w:hAnsiTheme="minorHAnsi" w:cstheme="minorHAnsi"/>
                <w:color w:val="000000"/>
                <w:lang w:val="nl-NL"/>
              </w:rPr>
              <w:t>(zwakke lln)</w:t>
            </w:r>
          </w:p>
        </w:tc>
        <w:tc>
          <w:tcPr>
            <w:tcW w:w="1080" w:type="dxa"/>
            <w:shd w:val="clear" w:color="auto" w:fill="FFFFFF"/>
            <w:vAlign w:val="center"/>
          </w:tcPr>
          <w:p w14:paraId="0350E9FD"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99CCFF"/>
            <w:vAlign w:val="center"/>
          </w:tcPr>
          <w:p w14:paraId="522D3B44" w14:textId="77777777" w:rsidR="003A20D2" w:rsidRPr="00A96A52" w:rsidRDefault="003A20D2" w:rsidP="009372EB">
            <w:pPr>
              <w:jc w:val="center"/>
              <w:rPr>
                <w:rFonts w:asciiTheme="minorHAnsi" w:hAnsiTheme="minorHAnsi" w:cstheme="minorHAnsi"/>
                <w:color w:val="000000"/>
                <w:lang w:val="nl-NL"/>
              </w:rPr>
            </w:pPr>
            <w:r w:rsidRPr="00A96A52">
              <w:rPr>
                <w:rFonts w:asciiTheme="minorHAnsi" w:hAnsiTheme="minorHAnsi" w:cstheme="minorHAnsi"/>
                <w:color w:val="000000"/>
                <w:lang w:val="nl-NL"/>
              </w:rPr>
              <w:t>Groep 3-7</w:t>
            </w:r>
          </w:p>
        </w:tc>
        <w:tc>
          <w:tcPr>
            <w:tcW w:w="1080" w:type="dxa"/>
            <w:gridSpan w:val="3"/>
            <w:shd w:val="clear" w:color="auto" w:fill="FFFFFF"/>
            <w:vAlign w:val="center"/>
          </w:tcPr>
          <w:p w14:paraId="2C478DED"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top w:w="75" w:type="dxa"/>
              <w:left w:w="0" w:type="dxa"/>
              <w:bottom w:w="75" w:type="dxa"/>
              <w:right w:w="0" w:type="dxa"/>
            </w:tcMar>
            <w:vAlign w:val="center"/>
          </w:tcPr>
          <w:p w14:paraId="501C8EFE" w14:textId="77777777" w:rsidR="003A20D2" w:rsidRPr="00A96A52" w:rsidRDefault="003A20D2" w:rsidP="009372EB">
            <w:pPr>
              <w:rPr>
                <w:rFonts w:asciiTheme="minorHAnsi" w:hAnsiTheme="minorHAnsi" w:cstheme="minorHAnsi"/>
                <w:color w:val="000000"/>
                <w:lang w:val="nl-NL"/>
              </w:rPr>
            </w:pPr>
          </w:p>
        </w:tc>
        <w:tc>
          <w:tcPr>
            <w:tcW w:w="1080" w:type="dxa"/>
            <w:tcBorders>
              <w:bottom w:val="single" w:sz="6" w:space="0" w:color="auto"/>
            </w:tcBorders>
            <w:shd w:val="clear" w:color="auto" w:fill="FFFFFF"/>
            <w:tcMar>
              <w:top w:w="75" w:type="dxa"/>
              <w:left w:w="0" w:type="dxa"/>
              <w:bottom w:w="75" w:type="dxa"/>
              <w:right w:w="0" w:type="dxa"/>
            </w:tcMar>
            <w:vAlign w:val="center"/>
          </w:tcPr>
          <w:p w14:paraId="72A69491" w14:textId="77777777" w:rsidR="003A20D2" w:rsidRPr="00A96A52" w:rsidRDefault="003A20D2" w:rsidP="009372EB">
            <w:pPr>
              <w:rPr>
                <w:rFonts w:asciiTheme="minorHAnsi" w:hAnsiTheme="minorHAnsi" w:cstheme="minorHAnsi"/>
                <w:color w:val="000000"/>
                <w:lang w:val="nl-NL"/>
              </w:rPr>
            </w:pPr>
          </w:p>
        </w:tc>
        <w:tc>
          <w:tcPr>
            <w:tcW w:w="1080" w:type="dxa"/>
            <w:tcBorders>
              <w:bottom w:val="single" w:sz="6" w:space="0" w:color="auto"/>
            </w:tcBorders>
            <w:shd w:val="clear" w:color="auto" w:fill="FFFFFF"/>
            <w:tcMar>
              <w:top w:w="75" w:type="dxa"/>
              <w:left w:w="75" w:type="dxa"/>
              <w:bottom w:w="75" w:type="dxa"/>
              <w:right w:w="75" w:type="dxa"/>
            </w:tcMar>
            <w:vAlign w:val="center"/>
          </w:tcPr>
          <w:p w14:paraId="7B9E66E6" w14:textId="77777777" w:rsidR="003A20D2" w:rsidRPr="00A96A52" w:rsidRDefault="003A20D2" w:rsidP="009372EB">
            <w:pPr>
              <w:rPr>
                <w:rFonts w:asciiTheme="minorHAnsi" w:hAnsiTheme="minorHAnsi" w:cstheme="minorHAnsi"/>
                <w:color w:val="000000"/>
                <w:lang w:val="nl-NL"/>
              </w:rPr>
            </w:pPr>
          </w:p>
        </w:tc>
        <w:tc>
          <w:tcPr>
            <w:tcW w:w="1348" w:type="dxa"/>
            <w:tcBorders>
              <w:bottom w:val="single" w:sz="6" w:space="0" w:color="auto"/>
            </w:tcBorders>
            <w:shd w:val="clear" w:color="auto" w:fill="99CCFF"/>
            <w:tcMar>
              <w:top w:w="75" w:type="dxa"/>
              <w:left w:w="0" w:type="dxa"/>
              <w:bottom w:w="75" w:type="dxa"/>
              <w:right w:w="0" w:type="dxa"/>
            </w:tcMar>
            <w:vAlign w:val="center"/>
          </w:tcPr>
          <w:p w14:paraId="06DE78E0" w14:textId="77777777" w:rsidR="003A20D2" w:rsidRPr="00A96A52" w:rsidRDefault="003A20D2" w:rsidP="009372EB">
            <w:pPr>
              <w:jc w:val="center"/>
              <w:rPr>
                <w:rFonts w:asciiTheme="minorHAnsi" w:hAnsiTheme="minorHAnsi" w:cstheme="minorHAnsi"/>
                <w:color w:val="000000"/>
                <w:lang w:val="nl-NL"/>
              </w:rPr>
            </w:pPr>
            <w:r w:rsidRPr="00A96A52">
              <w:rPr>
                <w:rFonts w:asciiTheme="minorHAnsi" w:hAnsiTheme="minorHAnsi" w:cstheme="minorHAnsi"/>
                <w:color w:val="000000"/>
                <w:lang w:val="nl-NL"/>
              </w:rPr>
              <w:t>Groep 3-7</w:t>
            </w:r>
          </w:p>
        </w:tc>
      </w:tr>
      <w:bookmarkEnd w:id="0"/>
      <w:tr w:rsidR="003A20D2" w:rsidRPr="00A96A52" w14:paraId="4251943F" w14:textId="77777777" w:rsidTr="009372EB">
        <w:trPr>
          <w:trHeight w:val="20"/>
        </w:trPr>
        <w:tc>
          <w:tcPr>
            <w:tcW w:w="2967" w:type="dxa"/>
            <w:shd w:val="clear" w:color="auto" w:fill="FFFFFF"/>
            <w:tcMar>
              <w:top w:w="75" w:type="dxa"/>
              <w:left w:w="75" w:type="dxa"/>
              <w:bottom w:w="75" w:type="dxa"/>
              <w:right w:w="75" w:type="dxa"/>
            </w:tcMar>
            <w:vAlign w:val="center"/>
          </w:tcPr>
          <w:p w14:paraId="01BD86E0" w14:textId="77777777" w:rsidR="003A20D2" w:rsidRPr="00A96A52" w:rsidRDefault="003A20D2" w:rsidP="009372EB">
            <w:pPr>
              <w:rPr>
                <w:rFonts w:asciiTheme="minorHAnsi" w:hAnsiTheme="minorHAnsi" w:cstheme="minorHAnsi"/>
                <w:color w:val="000000"/>
                <w:lang w:val="nl-NL"/>
              </w:rPr>
            </w:pPr>
            <w:r w:rsidRPr="00A96A52">
              <w:rPr>
                <w:rFonts w:asciiTheme="minorHAnsi" w:hAnsiTheme="minorHAnsi" w:cstheme="minorHAnsi"/>
                <w:color w:val="000000"/>
                <w:lang w:val="nl-NL"/>
              </w:rPr>
              <w:t>9. Entreetoets</w:t>
            </w:r>
          </w:p>
        </w:tc>
        <w:tc>
          <w:tcPr>
            <w:tcW w:w="1181" w:type="dxa"/>
            <w:shd w:val="clear" w:color="auto" w:fill="FFFFFF"/>
            <w:tcMar>
              <w:top w:w="75" w:type="dxa"/>
              <w:left w:w="75" w:type="dxa"/>
              <w:bottom w:w="75" w:type="dxa"/>
              <w:right w:w="75" w:type="dxa"/>
            </w:tcMar>
            <w:vAlign w:val="center"/>
          </w:tcPr>
          <w:p w14:paraId="5EEBEF67"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top w:w="75" w:type="dxa"/>
              <w:left w:w="75" w:type="dxa"/>
              <w:bottom w:w="75" w:type="dxa"/>
              <w:right w:w="75" w:type="dxa"/>
            </w:tcMar>
            <w:vAlign w:val="center"/>
          </w:tcPr>
          <w:p w14:paraId="1C4C2CD2"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top w:w="75" w:type="dxa"/>
              <w:left w:w="75" w:type="dxa"/>
              <w:bottom w:w="75" w:type="dxa"/>
              <w:right w:w="75" w:type="dxa"/>
            </w:tcMar>
            <w:vAlign w:val="center"/>
          </w:tcPr>
          <w:p w14:paraId="31603C12"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top w:w="75" w:type="dxa"/>
              <w:left w:w="75" w:type="dxa"/>
              <w:bottom w:w="75" w:type="dxa"/>
              <w:right w:w="75" w:type="dxa"/>
            </w:tcMar>
            <w:vAlign w:val="center"/>
          </w:tcPr>
          <w:p w14:paraId="53ED58D4"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top w:w="75" w:type="dxa"/>
              <w:left w:w="75" w:type="dxa"/>
              <w:bottom w:w="75" w:type="dxa"/>
              <w:right w:w="75" w:type="dxa"/>
            </w:tcMar>
            <w:vAlign w:val="center"/>
          </w:tcPr>
          <w:p w14:paraId="53759222" w14:textId="77777777" w:rsidR="003A20D2" w:rsidRPr="00A96A52" w:rsidRDefault="003A20D2" w:rsidP="009372EB">
            <w:pPr>
              <w:rPr>
                <w:rFonts w:asciiTheme="minorHAnsi" w:hAnsiTheme="minorHAnsi" w:cstheme="minorHAnsi"/>
                <w:color w:val="000000"/>
                <w:lang w:val="nl-NL"/>
              </w:rPr>
            </w:pPr>
          </w:p>
        </w:tc>
        <w:tc>
          <w:tcPr>
            <w:tcW w:w="1080" w:type="dxa"/>
            <w:gridSpan w:val="3"/>
            <w:shd w:val="clear" w:color="auto" w:fill="FFFFFF"/>
            <w:tcMar>
              <w:top w:w="75" w:type="dxa"/>
              <w:left w:w="75" w:type="dxa"/>
              <w:bottom w:w="75" w:type="dxa"/>
              <w:right w:w="75" w:type="dxa"/>
            </w:tcMar>
            <w:vAlign w:val="center"/>
          </w:tcPr>
          <w:p w14:paraId="60740960"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top w:w="75" w:type="dxa"/>
              <w:left w:w="75" w:type="dxa"/>
              <w:bottom w:w="75" w:type="dxa"/>
              <w:right w:w="75" w:type="dxa"/>
            </w:tcMar>
            <w:vAlign w:val="center"/>
          </w:tcPr>
          <w:p w14:paraId="5E989EB6" w14:textId="77777777" w:rsidR="003A20D2" w:rsidRPr="00A96A52" w:rsidRDefault="003A20D2" w:rsidP="009372EB">
            <w:pPr>
              <w:rPr>
                <w:rFonts w:asciiTheme="minorHAnsi" w:hAnsiTheme="minorHAnsi" w:cstheme="minorHAnsi"/>
                <w:color w:val="000000"/>
                <w:lang w:val="nl-NL"/>
              </w:rPr>
            </w:pPr>
          </w:p>
        </w:tc>
        <w:tc>
          <w:tcPr>
            <w:tcW w:w="3508" w:type="dxa"/>
            <w:gridSpan w:val="3"/>
            <w:shd w:val="clear" w:color="auto" w:fill="99CCFF"/>
            <w:tcMar>
              <w:top w:w="75" w:type="dxa"/>
              <w:left w:w="0" w:type="dxa"/>
              <w:bottom w:w="75" w:type="dxa"/>
              <w:right w:w="0" w:type="dxa"/>
            </w:tcMar>
            <w:vAlign w:val="center"/>
          </w:tcPr>
          <w:p w14:paraId="200D891B" w14:textId="77777777" w:rsidR="003A20D2" w:rsidRPr="00A96A52" w:rsidRDefault="003A20D2" w:rsidP="009372EB">
            <w:pPr>
              <w:jc w:val="center"/>
              <w:rPr>
                <w:rFonts w:asciiTheme="minorHAnsi" w:hAnsiTheme="minorHAnsi" w:cstheme="minorHAnsi"/>
                <w:color w:val="000000"/>
                <w:lang w:val="nl-NL"/>
              </w:rPr>
            </w:pPr>
            <w:r w:rsidRPr="00A96A52">
              <w:rPr>
                <w:rFonts w:asciiTheme="minorHAnsi" w:hAnsiTheme="minorHAnsi" w:cstheme="minorHAnsi"/>
                <w:color w:val="000000"/>
                <w:lang w:val="nl-NL"/>
              </w:rPr>
              <w:t>Groep 7</w:t>
            </w:r>
          </w:p>
        </w:tc>
      </w:tr>
      <w:tr w:rsidR="003A20D2" w:rsidRPr="00A96A52" w14:paraId="2BFAE701" w14:textId="77777777" w:rsidTr="009372EB">
        <w:trPr>
          <w:trHeight w:val="20"/>
        </w:trPr>
        <w:tc>
          <w:tcPr>
            <w:tcW w:w="2967" w:type="dxa"/>
            <w:shd w:val="clear" w:color="auto" w:fill="FFFFFF"/>
            <w:vAlign w:val="center"/>
          </w:tcPr>
          <w:p w14:paraId="4EB0FAA5" w14:textId="77777777" w:rsidR="003A20D2" w:rsidRPr="00A96A52" w:rsidRDefault="003A20D2" w:rsidP="009372EB">
            <w:pPr>
              <w:rPr>
                <w:rFonts w:asciiTheme="minorHAnsi" w:hAnsiTheme="minorHAnsi" w:cstheme="minorHAnsi"/>
                <w:color w:val="000000"/>
                <w:lang w:val="nl-NL"/>
              </w:rPr>
            </w:pPr>
            <w:r w:rsidRPr="00A96A52">
              <w:rPr>
                <w:rFonts w:asciiTheme="minorHAnsi" w:hAnsiTheme="minorHAnsi" w:cstheme="minorHAnsi"/>
                <w:color w:val="000000"/>
                <w:lang w:val="nl-NL"/>
              </w:rPr>
              <w:t xml:space="preserve"> 10. Eindtoets Basisonderwijs </w:t>
            </w:r>
          </w:p>
        </w:tc>
        <w:tc>
          <w:tcPr>
            <w:tcW w:w="1181" w:type="dxa"/>
            <w:shd w:val="clear" w:color="auto" w:fill="FFFFFF"/>
            <w:vAlign w:val="center"/>
          </w:tcPr>
          <w:p w14:paraId="768C69E6"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vAlign w:val="center"/>
          </w:tcPr>
          <w:p w14:paraId="03C79438"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vAlign w:val="center"/>
          </w:tcPr>
          <w:p w14:paraId="1A8DDEF8"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vAlign w:val="center"/>
          </w:tcPr>
          <w:p w14:paraId="4FAF9387"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vAlign w:val="center"/>
          </w:tcPr>
          <w:p w14:paraId="1DBB8E2B" w14:textId="77777777" w:rsidR="003A20D2" w:rsidRPr="00A96A52" w:rsidRDefault="003A20D2" w:rsidP="009372EB">
            <w:pPr>
              <w:rPr>
                <w:rFonts w:asciiTheme="minorHAnsi" w:hAnsiTheme="minorHAnsi" w:cstheme="minorHAnsi"/>
                <w:color w:val="000000"/>
                <w:lang w:val="nl-NL"/>
              </w:rPr>
            </w:pPr>
          </w:p>
        </w:tc>
        <w:tc>
          <w:tcPr>
            <w:tcW w:w="1080" w:type="dxa"/>
            <w:gridSpan w:val="3"/>
            <w:shd w:val="clear" w:color="auto" w:fill="99CCFF"/>
            <w:vAlign w:val="center"/>
          </w:tcPr>
          <w:p w14:paraId="3F49BF38" w14:textId="77777777" w:rsidR="003A20D2" w:rsidRPr="00A96A52" w:rsidRDefault="003A20D2" w:rsidP="009372EB">
            <w:pPr>
              <w:jc w:val="center"/>
              <w:rPr>
                <w:rFonts w:asciiTheme="minorHAnsi" w:hAnsiTheme="minorHAnsi" w:cstheme="minorHAnsi"/>
                <w:color w:val="000000"/>
                <w:lang w:val="nl-NL"/>
              </w:rPr>
            </w:pPr>
            <w:r w:rsidRPr="00A96A52">
              <w:rPr>
                <w:rFonts w:asciiTheme="minorHAnsi" w:hAnsiTheme="minorHAnsi" w:cstheme="minorHAnsi"/>
                <w:color w:val="000000"/>
                <w:lang w:val="nl-NL"/>
              </w:rPr>
              <w:t>Groep 8</w:t>
            </w:r>
          </w:p>
        </w:tc>
        <w:tc>
          <w:tcPr>
            <w:tcW w:w="1080" w:type="dxa"/>
            <w:shd w:val="clear" w:color="auto" w:fill="FFFFFF"/>
            <w:vAlign w:val="center"/>
          </w:tcPr>
          <w:p w14:paraId="0B3998A5"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top w:w="75" w:type="dxa"/>
              <w:left w:w="0" w:type="dxa"/>
              <w:bottom w:w="75" w:type="dxa"/>
              <w:right w:w="0" w:type="dxa"/>
            </w:tcMar>
            <w:vAlign w:val="center"/>
          </w:tcPr>
          <w:p w14:paraId="3BA1A87D" w14:textId="77777777" w:rsidR="003A20D2" w:rsidRPr="00A96A52" w:rsidRDefault="003A20D2" w:rsidP="009372EB">
            <w:pPr>
              <w:rPr>
                <w:rFonts w:asciiTheme="minorHAnsi" w:hAnsiTheme="minorHAnsi" w:cstheme="minorHAnsi"/>
                <w:color w:val="000000"/>
                <w:lang w:val="nl-NL"/>
              </w:rPr>
            </w:pPr>
          </w:p>
        </w:tc>
        <w:tc>
          <w:tcPr>
            <w:tcW w:w="1080" w:type="dxa"/>
            <w:shd w:val="clear" w:color="auto" w:fill="FFFFFF"/>
            <w:tcMar>
              <w:top w:w="75" w:type="dxa"/>
              <w:left w:w="0" w:type="dxa"/>
              <w:bottom w:w="75" w:type="dxa"/>
              <w:right w:w="0" w:type="dxa"/>
            </w:tcMar>
            <w:vAlign w:val="center"/>
          </w:tcPr>
          <w:p w14:paraId="43C9A63E" w14:textId="77777777" w:rsidR="003A20D2" w:rsidRPr="00A96A52" w:rsidRDefault="003A20D2" w:rsidP="009372EB">
            <w:pPr>
              <w:rPr>
                <w:rFonts w:asciiTheme="minorHAnsi" w:hAnsiTheme="minorHAnsi" w:cstheme="minorHAnsi"/>
                <w:color w:val="000000"/>
                <w:lang w:val="nl-NL"/>
              </w:rPr>
            </w:pPr>
          </w:p>
        </w:tc>
        <w:tc>
          <w:tcPr>
            <w:tcW w:w="1348" w:type="dxa"/>
            <w:shd w:val="clear" w:color="auto" w:fill="FFFFFF"/>
            <w:tcMar>
              <w:top w:w="75" w:type="dxa"/>
              <w:left w:w="75" w:type="dxa"/>
              <w:bottom w:w="75" w:type="dxa"/>
              <w:right w:w="75" w:type="dxa"/>
            </w:tcMar>
            <w:vAlign w:val="center"/>
          </w:tcPr>
          <w:p w14:paraId="29FB6268" w14:textId="77777777" w:rsidR="003A20D2" w:rsidRPr="00A96A52" w:rsidRDefault="003A20D2" w:rsidP="009372EB">
            <w:pPr>
              <w:rPr>
                <w:rFonts w:asciiTheme="minorHAnsi" w:hAnsiTheme="minorHAnsi" w:cstheme="minorHAnsi"/>
                <w:color w:val="000000"/>
                <w:lang w:val="nl-NL"/>
              </w:rPr>
            </w:pPr>
          </w:p>
        </w:tc>
      </w:tr>
    </w:tbl>
    <w:p w14:paraId="537CE62E" w14:textId="77777777" w:rsidR="003A20D2" w:rsidRPr="00A96A52" w:rsidRDefault="003A20D2" w:rsidP="003A20D2">
      <w:pPr>
        <w:rPr>
          <w:rFonts w:asciiTheme="minorHAnsi" w:hAnsiTheme="minorHAnsi" w:cstheme="minorHAnsi"/>
          <w:lang w:val="nl-NL"/>
        </w:rPr>
      </w:pPr>
    </w:p>
    <w:p w14:paraId="79976439" w14:textId="77777777" w:rsidR="003A20D2" w:rsidRPr="00A96A52" w:rsidRDefault="003A20D2" w:rsidP="003A20D2">
      <w:pPr>
        <w:rPr>
          <w:rFonts w:asciiTheme="minorHAnsi" w:hAnsiTheme="minorHAnsi" w:cstheme="minorHAnsi"/>
          <w:color w:val="FF0000"/>
          <w:lang w:val="nl-NL"/>
        </w:rPr>
      </w:pPr>
      <w:r w:rsidRPr="00A96A52">
        <w:rPr>
          <w:rFonts w:asciiTheme="minorHAnsi" w:hAnsiTheme="minorHAnsi" w:cstheme="minorHAnsi"/>
          <w:color w:val="FF0000"/>
          <w:lang w:val="nl-NL"/>
        </w:rPr>
        <w:t>Zie de bijlage (Protocol Dyslexie) voor de extra toetsprocedure technisch lezen voor groep 3.</w:t>
      </w:r>
    </w:p>
    <w:p w14:paraId="3FECE607" w14:textId="77777777" w:rsidR="003A20D2" w:rsidRPr="00A96A52" w:rsidRDefault="003A20D2" w:rsidP="003A20D2">
      <w:pPr>
        <w:rPr>
          <w:rFonts w:asciiTheme="minorHAnsi" w:hAnsiTheme="minorHAnsi" w:cstheme="minorHAnsi"/>
          <w:color w:val="FF0000"/>
          <w:lang w:val="nl-NL"/>
        </w:rPr>
      </w:pPr>
      <w:r w:rsidRPr="00A96A52">
        <w:rPr>
          <w:rFonts w:asciiTheme="minorHAnsi" w:hAnsiTheme="minorHAnsi" w:cstheme="minorHAnsi"/>
        </w:rPr>
        <w:t>De toetsen uit het Screeningsinstrument Dyslexie worden twee keer per schooljaar afgenomen bij de zwakke tot zeer zwakke leerlingen. Het aantal maanden leesonderwijs is bepalend voor het precieze afnamemoment. De eerste afname vindt plaats na 13 maanden leesonderwijs, dus voor de meeste leerlingen rond eind november groep 4. Elke volgende afname vindt 5 maanden later plaats. De tweede afname vindt dus plaats na 18 maanden leesonderwijs (meestal rond eind april groep 4), de derde afname na 23 maanden leesonderwijs (over het algemeen rond eind november groep 5) en zo kan dat worden voortgezet tot en met het einde van de schoolloopbaan.</w:t>
      </w:r>
      <w:r w:rsidR="001A5C7A" w:rsidRPr="00A96A52">
        <w:rPr>
          <w:rFonts w:asciiTheme="minorHAnsi" w:hAnsiTheme="minorHAnsi" w:cstheme="minorHAnsi"/>
        </w:rPr>
        <w:t xml:space="preserve"> Zie onder voor het protocol.</w:t>
      </w:r>
    </w:p>
    <w:p w14:paraId="7E41762D" w14:textId="77777777" w:rsidR="003A20D2" w:rsidRPr="00A96A52" w:rsidRDefault="003A20D2" w:rsidP="003A20D2">
      <w:pPr>
        <w:rPr>
          <w:rFonts w:asciiTheme="minorHAnsi" w:hAnsiTheme="minorHAnsi" w:cstheme="minorHAnsi"/>
          <w:lang w:val="nl-NL"/>
        </w:rPr>
      </w:pPr>
      <w:r w:rsidRPr="00A96A52">
        <w:rPr>
          <w:rFonts w:asciiTheme="minorHAnsi" w:hAnsiTheme="minorHAnsi" w:cstheme="minorHAnsi"/>
          <w:lang w:val="nl-NL"/>
        </w:rPr>
        <w:lastRenderedPageBreak/>
        <w:t xml:space="preserve">Zie voor meer informatie over dyslexie en toetsprocedures: </w:t>
      </w:r>
      <w:hyperlink r:id="rId8" w:history="1">
        <w:r w:rsidRPr="00A96A52">
          <w:rPr>
            <w:rStyle w:val="Hyperlink"/>
            <w:rFonts w:asciiTheme="minorHAnsi" w:hAnsiTheme="minorHAnsi" w:cstheme="minorHAnsi"/>
            <w:sz w:val="24"/>
            <w:lang w:val="nl-NL"/>
          </w:rPr>
          <w:t>http://dyslexie.taalonderwijs.nl/</w:t>
        </w:r>
      </w:hyperlink>
      <w:r w:rsidRPr="00A96A52">
        <w:rPr>
          <w:rFonts w:asciiTheme="minorHAnsi" w:hAnsiTheme="minorHAnsi" w:cstheme="minorHAnsi"/>
          <w:lang w:val="nl-NL"/>
        </w:rPr>
        <w:t>. Hier zijn ook de volledige vernieuwde toetskalenders van het Protocol te vinden.</w:t>
      </w:r>
      <w:r w:rsidRPr="00A96A52">
        <w:rPr>
          <w:rFonts w:asciiTheme="minorHAnsi" w:hAnsiTheme="minorHAnsi" w:cstheme="minorHAnsi"/>
          <w:lang w:val="nl-NL"/>
        </w:rPr>
        <w:br w:type="page"/>
      </w:r>
    </w:p>
    <w:p w14:paraId="305FA22C" w14:textId="77777777" w:rsidR="003A20D2" w:rsidRPr="00A96A52" w:rsidRDefault="003A20D2" w:rsidP="003A20D2">
      <w:pPr>
        <w:tabs>
          <w:tab w:val="left" w:pos="-1440"/>
          <w:tab w:val="left" w:pos="-720"/>
        </w:tabs>
        <w:ind w:right="284"/>
        <w:outlineLvl w:val="0"/>
        <w:rPr>
          <w:rFonts w:asciiTheme="minorHAnsi" w:hAnsiTheme="minorHAnsi" w:cstheme="minorHAnsi"/>
          <w:b/>
          <w:lang w:val="nl-NL"/>
        </w:rPr>
      </w:pPr>
    </w:p>
    <w:p w14:paraId="5FDD3558" w14:textId="77777777" w:rsidR="001A5C7A" w:rsidRPr="00A96A52" w:rsidRDefault="001A5C7A" w:rsidP="001A5C7A">
      <w:pPr>
        <w:rPr>
          <w:rFonts w:asciiTheme="minorHAnsi" w:hAnsiTheme="minorHAnsi" w:cstheme="minorHAnsi"/>
          <w:b/>
          <w:lang w:val="nl-NL" w:eastAsia="nl-NL"/>
        </w:rPr>
      </w:pPr>
      <w:r w:rsidRPr="00A96A52">
        <w:rPr>
          <w:rFonts w:asciiTheme="minorHAnsi" w:hAnsiTheme="minorHAnsi" w:cstheme="minorHAnsi"/>
          <w:b/>
          <w:lang w:val="nl-NL" w:eastAsia="nl-NL"/>
        </w:rPr>
        <w:t>Toetskalender NTC onderwijs per maand</w:t>
      </w:r>
      <w:r w:rsidRPr="00A96A52">
        <w:rPr>
          <w:rFonts w:asciiTheme="minorHAnsi" w:hAnsiTheme="minorHAnsi" w:cstheme="minorHAnsi"/>
          <w:b/>
          <w:vertAlign w:val="superscript"/>
          <w:lang w:val="en-US" w:eastAsia="nl-NL"/>
        </w:rPr>
        <w:footnoteReference w:id="2"/>
      </w:r>
    </w:p>
    <w:p w14:paraId="4454561F" w14:textId="77777777" w:rsidR="001A5C7A" w:rsidRPr="00A96A52" w:rsidRDefault="001A5C7A" w:rsidP="001A5C7A">
      <w:pPr>
        <w:rPr>
          <w:rFonts w:asciiTheme="minorHAnsi" w:hAnsiTheme="minorHAnsi" w:cstheme="minorHAnsi"/>
          <w:lang w:val="nl-NL" w:eastAsia="nl-NL"/>
        </w:rPr>
      </w:pP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966"/>
        <w:gridCol w:w="1181"/>
        <w:gridCol w:w="1080"/>
        <w:gridCol w:w="1080"/>
        <w:gridCol w:w="1080"/>
        <w:gridCol w:w="1080"/>
        <w:gridCol w:w="540"/>
        <w:gridCol w:w="540"/>
        <w:gridCol w:w="1080"/>
        <w:gridCol w:w="1080"/>
        <w:gridCol w:w="66"/>
        <w:gridCol w:w="993"/>
        <w:gridCol w:w="21"/>
        <w:gridCol w:w="6"/>
        <w:gridCol w:w="1342"/>
        <w:gridCol w:w="6"/>
      </w:tblGrid>
      <w:tr w:rsidR="001A5C7A" w:rsidRPr="00A96A52" w14:paraId="22B450E7" w14:textId="77777777" w:rsidTr="009372EB">
        <w:trPr>
          <w:trHeight w:val="20"/>
        </w:trPr>
        <w:tc>
          <w:tcPr>
            <w:tcW w:w="2966" w:type="dxa"/>
            <w:vAlign w:val="center"/>
          </w:tcPr>
          <w:p w14:paraId="7278C557" w14:textId="77777777" w:rsidR="001A5C7A" w:rsidRPr="00A96A52" w:rsidRDefault="001A5C7A" w:rsidP="009372EB">
            <w:pPr>
              <w:rPr>
                <w:rFonts w:asciiTheme="minorHAnsi" w:hAnsiTheme="minorHAnsi" w:cstheme="minorHAnsi"/>
                <w:b/>
                <w:bCs/>
                <w:color w:val="000000"/>
                <w:lang w:val="nl-NL" w:eastAsia="nl-NL"/>
              </w:rPr>
            </w:pPr>
          </w:p>
        </w:tc>
        <w:tc>
          <w:tcPr>
            <w:tcW w:w="1181" w:type="dxa"/>
            <w:vAlign w:val="center"/>
          </w:tcPr>
          <w:p w14:paraId="1E3791E5" w14:textId="77777777" w:rsidR="001A5C7A" w:rsidRPr="00A96A52" w:rsidRDefault="001A5C7A" w:rsidP="009372EB">
            <w:pPr>
              <w:jc w:val="center"/>
              <w:rPr>
                <w:rFonts w:asciiTheme="minorHAnsi" w:hAnsiTheme="minorHAnsi" w:cstheme="minorHAnsi"/>
                <w:b/>
                <w:bCs/>
                <w:color w:val="000000"/>
                <w:lang w:val="nl-NL" w:eastAsia="nl-NL"/>
              </w:rPr>
            </w:pPr>
            <w:r w:rsidRPr="00A96A52">
              <w:rPr>
                <w:rFonts w:asciiTheme="minorHAnsi" w:hAnsiTheme="minorHAnsi" w:cstheme="minorHAnsi"/>
                <w:b/>
                <w:bCs/>
                <w:color w:val="000000"/>
                <w:lang w:val="nl-NL" w:eastAsia="nl-NL"/>
              </w:rPr>
              <w:t>september</w:t>
            </w:r>
          </w:p>
        </w:tc>
        <w:tc>
          <w:tcPr>
            <w:tcW w:w="1080" w:type="dxa"/>
            <w:vAlign w:val="center"/>
          </w:tcPr>
          <w:p w14:paraId="54E4B843" w14:textId="77777777" w:rsidR="001A5C7A" w:rsidRPr="00A96A52" w:rsidRDefault="001A5C7A" w:rsidP="009372EB">
            <w:pPr>
              <w:jc w:val="center"/>
              <w:rPr>
                <w:rFonts w:asciiTheme="minorHAnsi" w:hAnsiTheme="minorHAnsi" w:cstheme="minorHAnsi"/>
                <w:b/>
                <w:bCs/>
                <w:color w:val="000000"/>
                <w:lang w:val="nl-NL" w:eastAsia="nl-NL"/>
              </w:rPr>
            </w:pPr>
            <w:r w:rsidRPr="00A96A52">
              <w:rPr>
                <w:rFonts w:asciiTheme="minorHAnsi" w:hAnsiTheme="minorHAnsi" w:cstheme="minorHAnsi"/>
                <w:b/>
                <w:bCs/>
                <w:color w:val="000000"/>
                <w:lang w:val="nl-NL" w:eastAsia="nl-NL"/>
              </w:rPr>
              <w:t>oktober</w:t>
            </w:r>
          </w:p>
        </w:tc>
        <w:tc>
          <w:tcPr>
            <w:tcW w:w="1080" w:type="dxa"/>
            <w:vAlign w:val="center"/>
          </w:tcPr>
          <w:p w14:paraId="657DB369" w14:textId="77777777" w:rsidR="001A5C7A" w:rsidRPr="00A96A52" w:rsidRDefault="001A5C7A" w:rsidP="009372EB">
            <w:pPr>
              <w:jc w:val="center"/>
              <w:rPr>
                <w:rFonts w:asciiTheme="minorHAnsi" w:hAnsiTheme="minorHAnsi" w:cstheme="minorHAnsi"/>
                <w:b/>
                <w:bCs/>
                <w:color w:val="000000"/>
                <w:lang w:val="nl-NL" w:eastAsia="nl-NL"/>
              </w:rPr>
            </w:pPr>
            <w:r w:rsidRPr="00A96A52">
              <w:rPr>
                <w:rFonts w:asciiTheme="minorHAnsi" w:hAnsiTheme="minorHAnsi" w:cstheme="minorHAnsi"/>
                <w:b/>
                <w:bCs/>
                <w:color w:val="000000"/>
                <w:lang w:val="nl-NL" w:eastAsia="nl-NL"/>
              </w:rPr>
              <w:t>november</w:t>
            </w:r>
          </w:p>
        </w:tc>
        <w:tc>
          <w:tcPr>
            <w:tcW w:w="1080" w:type="dxa"/>
            <w:vAlign w:val="center"/>
          </w:tcPr>
          <w:p w14:paraId="2258B184" w14:textId="77777777" w:rsidR="001A5C7A" w:rsidRPr="00A96A52" w:rsidRDefault="001A5C7A" w:rsidP="009372EB">
            <w:pPr>
              <w:jc w:val="center"/>
              <w:rPr>
                <w:rFonts w:asciiTheme="minorHAnsi" w:hAnsiTheme="minorHAnsi" w:cstheme="minorHAnsi"/>
                <w:b/>
                <w:bCs/>
                <w:color w:val="000000"/>
                <w:lang w:val="nl-NL" w:eastAsia="nl-NL"/>
              </w:rPr>
            </w:pPr>
            <w:r w:rsidRPr="00A96A52">
              <w:rPr>
                <w:rFonts w:asciiTheme="minorHAnsi" w:hAnsiTheme="minorHAnsi" w:cstheme="minorHAnsi"/>
                <w:b/>
                <w:bCs/>
                <w:color w:val="000000"/>
                <w:lang w:val="nl-NL" w:eastAsia="nl-NL"/>
              </w:rPr>
              <w:t>december</w:t>
            </w:r>
          </w:p>
        </w:tc>
        <w:tc>
          <w:tcPr>
            <w:tcW w:w="1080" w:type="dxa"/>
            <w:vAlign w:val="center"/>
          </w:tcPr>
          <w:p w14:paraId="3F9EDDC9" w14:textId="77777777" w:rsidR="001A5C7A" w:rsidRPr="00A96A52" w:rsidRDefault="001A5C7A" w:rsidP="009372EB">
            <w:pPr>
              <w:jc w:val="center"/>
              <w:rPr>
                <w:rFonts w:asciiTheme="minorHAnsi" w:hAnsiTheme="minorHAnsi" w:cstheme="minorHAnsi"/>
                <w:b/>
                <w:bCs/>
                <w:color w:val="000000"/>
                <w:lang w:val="nl-NL" w:eastAsia="nl-NL"/>
              </w:rPr>
            </w:pPr>
            <w:r w:rsidRPr="00A96A52">
              <w:rPr>
                <w:rFonts w:asciiTheme="minorHAnsi" w:hAnsiTheme="minorHAnsi" w:cstheme="minorHAnsi"/>
                <w:b/>
                <w:bCs/>
                <w:color w:val="000000"/>
                <w:lang w:val="nl-NL" w:eastAsia="nl-NL"/>
              </w:rPr>
              <w:t>januari</w:t>
            </w:r>
          </w:p>
        </w:tc>
        <w:tc>
          <w:tcPr>
            <w:tcW w:w="1080" w:type="dxa"/>
            <w:gridSpan w:val="2"/>
            <w:vAlign w:val="center"/>
          </w:tcPr>
          <w:p w14:paraId="4CAF30C6" w14:textId="77777777" w:rsidR="001A5C7A" w:rsidRPr="00A96A52" w:rsidRDefault="001A5C7A" w:rsidP="009372EB">
            <w:pPr>
              <w:jc w:val="center"/>
              <w:rPr>
                <w:rFonts w:asciiTheme="minorHAnsi" w:hAnsiTheme="minorHAnsi" w:cstheme="minorHAnsi"/>
                <w:b/>
                <w:bCs/>
                <w:color w:val="000000"/>
                <w:lang w:val="nl-NL" w:eastAsia="nl-NL"/>
              </w:rPr>
            </w:pPr>
            <w:r w:rsidRPr="00A96A52">
              <w:rPr>
                <w:rFonts w:asciiTheme="minorHAnsi" w:hAnsiTheme="minorHAnsi" w:cstheme="minorHAnsi"/>
                <w:b/>
                <w:bCs/>
                <w:color w:val="000000"/>
                <w:lang w:val="nl-NL" w:eastAsia="nl-NL"/>
              </w:rPr>
              <w:t>februari</w:t>
            </w:r>
          </w:p>
        </w:tc>
        <w:tc>
          <w:tcPr>
            <w:tcW w:w="1080" w:type="dxa"/>
            <w:tcMar>
              <w:top w:w="75" w:type="dxa"/>
              <w:left w:w="75" w:type="dxa"/>
              <w:bottom w:w="75" w:type="dxa"/>
              <w:right w:w="75" w:type="dxa"/>
            </w:tcMar>
            <w:vAlign w:val="center"/>
          </w:tcPr>
          <w:p w14:paraId="77EF0414" w14:textId="77777777" w:rsidR="001A5C7A" w:rsidRPr="00A96A52" w:rsidRDefault="001A5C7A" w:rsidP="009372EB">
            <w:pPr>
              <w:jc w:val="center"/>
              <w:rPr>
                <w:rFonts w:asciiTheme="minorHAnsi" w:hAnsiTheme="minorHAnsi" w:cstheme="minorHAnsi"/>
                <w:b/>
                <w:bCs/>
                <w:color w:val="000000"/>
                <w:lang w:val="nl-NL" w:eastAsia="nl-NL"/>
              </w:rPr>
            </w:pPr>
            <w:r w:rsidRPr="00A96A52">
              <w:rPr>
                <w:rFonts w:asciiTheme="minorHAnsi" w:hAnsiTheme="minorHAnsi" w:cstheme="minorHAnsi"/>
                <w:b/>
                <w:bCs/>
                <w:color w:val="000000"/>
                <w:lang w:val="nl-NL" w:eastAsia="nl-NL"/>
              </w:rPr>
              <w:t>maart</w:t>
            </w:r>
          </w:p>
        </w:tc>
        <w:tc>
          <w:tcPr>
            <w:tcW w:w="1146" w:type="dxa"/>
            <w:gridSpan w:val="2"/>
            <w:tcMar>
              <w:top w:w="75" w:type="dxa"/>
              <w:left w:w="75" w:type="dxa"/>
              <w:bottom w:w="75" w:type="dxa"/>
              <w:right w:w="75" w:type="dxa"/>
            </w:tcMar>
            <w:vAlign w:val="center"/>
          </w:tcPr>
          <w:p w14:paraId="277C5F8A" w14:textId="77777777" w:rsidR="001A5C7A" w:rsidRPr="00A96A52" w:rsidRDefault="001A5C7A" w:rsidP="009372EB">
            <w:pPr>
              <w:jc w:val="center"/>
              <w:rPr>
                <w:rFonts w:asciiTheme="minorHAnsi" w:hAnsiTheme="minorHAnsi" w:cstheme="minorHAnsi"/>
                <w:b/>
                <w:bCs/>
                <w:color w:val="000000"/>
                <w:lang w:val="nl-NL" w:eastAsia="nl-NL"/>
              </w:rPr>
            </w:pPr>
            <w:r w:rsidRPr="00A96A52">
              <w:rPr>
                <w:rFonts w:asciiTheme="minorHAnsi" w:hAnsiTheme="minorHAnsi" w:cstheme="minorHAnsi"/>
                <w:b/>
                <w:bCs/>
                <w:color w:val="000000"/>
                <w:lang w:val="nl-NL" w:eastAsia="nl-NL"/>
              </w:rPr>
              <w:t>april</w:t>
            </w:r>
          </w:p>
        </w:tc>
        <w:tc>
          <w:tcPr>
            <w:tcW w:w="1020" w:type="dxa"/>
            <w:gridSpan w:val="3"/>
            <w:tcMar>
              <w:top w:w="75" w:type="dxa"/>
              <w:left w:w="75" w:type="dxa"/>
              <w:bottom w:w="75" w:type="dxa"/>
              <w:right w:w="75" w:type="dxa"/>
            </w:tcMar>
            <w:vAlign w:val="center"/>
          </w:tcPr>
          <w:p w14:paraId="6969F6BD" w14:textId="77777777" w:rsidR="001A5C7A" w:rsidRPr="00A96A52" w:rsidRDefault="001A5C7A" w:rsidP="009372EB">
            <w:pPr>
              <w:jc w:val="center"/>
              <w:rPr>
                <w:rFonts w:asciiTheme="minorHAnsi" w:hAnsiTheme="minorHAnsi" w:cstheme="minorHAnsi"/>
                <w:b/>
                <w:bCs/>
                <w:color w:val="000000"/>
                <w:lang w:val="nl-NL" w:eastAsia="nl-NL"/>
              </w:rPr>
            </w:pPr>
            <w:r w:rsidRPr="00A96A52">
              <w:rPr>
                <w:rFonts w:asciiTheme="minorHAnsi" w:hAnsiTheme="minorHAnsi" w:cstheme="minorHAnsi"/>
                <w:b/>
                <w:bCs/>
                <w:color w:val="000000"/>
                <w:lang w:val="nl-NL" w:eastAsia="nl-NL"/>
              </w:rPr>
              <w:t>mei</w:t>
            </w:r>
          </w:p>
        </w:tc>
        <w:tc>
          <w:tcPr>
            <w:tcW w:w="1348" w:type="dxa"/>
            <w:gridSpan w:val="2"/>
            <w:tcMar>
              <w:top w:w="75" w:type="dxa"/>
              <w:left w:w="75" w:type="dxa"/>
              <w:bottom w:w="75" w:type="dxa"/>
              <w:right w:w="75" w:type="dxa"/>
            </w:tcMar>
            <w:vAlign w:val="center"/>
          </w:tcPr>
          <w:p w14:paraId="212BA70D" w14:textId="77777777" w:rsidR="001A5C7A" w:rsidRPr="00A96A52" w:rsidRDefault="001A5C7A" w:rsidP="009372EB">
            <w:pPr>
              <w:jc w:val="center"/>
              <w:rPr>
                <w:rFonts w:asciiTheme="minorHAnsi" w:hAnsiTheme="minorHAnsi" w:cstheme="minorHAnsi"/>
                <w:b/>
                <w:bCs/>
                <w:color w:val="000000"/>
                <w:lang w:val="nl-NL" w:eastAsia="nl-NL"/>
              </w:rPr>
            </w:pPr>
            <w:r w:rsidRPr="00A96A52">
              <w:rPr>
                <w:rFonts w:asciiTheme="minorHAnsi" w:hAnsiTheme="minorHAnsi" w:cstheme="minorHAnsi"/>
                <w:b/>
                <w:bCs/>
                <w:color w:val="000000"/>
                <w:lang w:val="nl-NL" w:eastAsia="nl-NL"/>
              </w:rPr>
              <w:t>juni</w:t>
            </w:r>
          </w:p>
        </w:tc>
      </w:tr>
      <w:tr w:rsidR="009372EB" w:rsidRPr="00A96A52" w14:paraId="4C0A3A6E" w14:textId="77777777" w:rsidTr="009372EB">
        <w:trPr>
          <w:trHeight w:val="20"/>
        </w:trPr>
        <w:tc>
          <w:tcPr>
            <w:tcW w:w="2966" w:type="dxa"/>
            <w:shd w:val="clear" w:color="auto" w:fill="FFFFFF"/>
            <w:vAlign w:val="center"/>
          </w:tcPr>
          <w:p w14:paraId="7A9063B7" w14:textId="77777777" w:rsidR="001A5C7A" w:rsidRPr="00A96A52" w:rsidRDefault="001A5C7A" w:rsidP="009372EB">
            <w:pP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 xml:space="preserve"> 1. Taal voor kleuters </w:t>
            </w:r>
          </w:p>
        </w:tc>
        <w:tc>
          <w:tcPr>
            <w:tcW w:w="1181" w:type="dxa"/>
            <w:shd w:val="clear" w:color="auto" w:fill="FFFFFF"/>
            <w:vAlign w:val="center"/>
          </w:tcPr>
          <w:p w14:paraId="104E4D5B" w14:textId="77777777" w:rsidR="001A5C7A" w:rsidRPr="00A96A52" w:rsidRDefault="001A5C7A" w:rsidP="009372EB">
            <w:pPr>
              <w:rPr>
                <w:rFonts w:asciiTheme="minorHAnsi" w:hAnsiTheme="minorHAnsi" w:cstheme="minorHAnsi"/>
                <w:color w:val="000000"/>
                <w:lang w:val="nl-NL" w:eastAsia="nl-NL"/>
              </w:rPr>
            </w:pPr>
          </w:p>
        </w:tc>
        <w:tc>
          <w:tcPr>
            <w:tcW w:w="1080" w:type="dxa"/>
            <w:shd w:val="clear" w:color="auto" w:fill="FFFFFF"/>
            <w:vAlign w:val="center"/>
          </w:tcPr>
          <w:p w14:paraId="26FA68DD" w14:textId="77777777" w:rsidR="001A5C7A" w:rsidRPr="00A96A52" w:rsidRDefault="001A5C7A" w:rsidP="009372EB">
            <w:pPr>
              <w:rPr>
                <w:rFonts w:asciiTheme="minorHAnsi" w:hAnsiTheme="minorHAnsi" w:cstheme="minorHAnsi"/>
                <w:color w:val="000000"/>
                <w:lang w:val="nl-NL" w:eastAsia="nl-NL"/>
              </w:rPr>
            </w:pPr>
          </w:p>
        </w:tc>
        <w:tc>
          <w:tcPr>
            <w:tcW w:w="1080" w:type="dxa"/>
            <w:shd w:val="clear" w:color="auto" w:fill="FFFFFF"/>
            <w:vAlign w:val="center"/>
          </w:tcPr>
          <w:p w14:paraId="6F95A0BA" w14:textId="77777777" w:rsidR="001A5C7A" w:rsidRPr="00A96A52" w:rsidRDefault="001A5C7A" w:rsidP="009372EB">
            <w:pPr>
              <w:rPr>
                <w:rFonts w:asciiTheme="minorHAnsi" w:hAnsiTheme="minorHAnsi" w:cstheme="minorHAnsi"/>
                <w:color w:val="000000"/>
                <w:lang w:val="nl-NL" w:eastAsia="nl-NL"/>
              </w:rPr>
            </w:pPr>
          </w:p>
        </w:tc>
        <w:tc>
          <w:tcPr>
            <w:tcW w:w="1080" w:type="dxa"/>
            <w:shd w:val="clear" w:color="auto" w:fill="FFFFFF"/>
            <w:vAlign w:val="center"/>
          </w:tcPr>
          <w:p w14:paraId="5A43F37C" w14:textId="77777777" w:rsidR="001A5C7A" w:rsidRPr="00A96A52" w:rsidRDefault="001A5C7A" w:rsidP="009372EB">
            <w:pPr>
              <w:rPr>
                <w:rFonts w:asciiTheme="minorHAnsi" w:hAnsiTheme="minorHAnsi" w:cstheme="minorHAnsi"/>
                <w:color w:val="000000"/>
                <w:lang w:val="nl-NL" w:eastAsia="nl-NL"/>
              </w:rPr>
            </w:pPr>
          </w:p>
        </w:tc>
        <w:tc>
          <w:tcPr>
            <w:tcW w:w="1080" w:type="dxa"/>
            <w:shd w:val="clear" w:color="auto" w:fill="99CCFF"/>
            <w:vAlign w:val="center"/>
          </w:tcPr>
          <w:p w14:paraId="7BE0B5E2" w14:textId="77777777" w:rsidR="001A5C7A" w:rsidRPr="00A96A52" w:rsidRDefault="001A5C7A" w:rsidP="009372EB">
            <w:pPr>
              <w:jc w:val="cente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Groep 1-2</w:t>
            </w:r>
          </w:p>
        </w:tc>
        <w:tc>
          <w:tcPr>
            <w:tcW w:w="1080" w:type="dxa"/>
            <w:gridSpan w:val="2"/>
            <w:shd w:val="clear" w:color="auto" w:fill="FFFFFF"/>
            <w:vAlign w:val="center"/>
          </w:tcPr>
          <w:p w14:paraId="76AE9722" w14:textId="77777777" w:rsidR="001A5C7A" w:rsidRPr="00A96A52" w:rsidRDefault="001A5C7A" w:rsidP="009372EB">
            <w:pPr>
              <w:rPr>
                <w:rFonts w:asciiTheme="minorHAnsi" w:hAnsiTheme="minorHAnsi" w:cstheme="minorHAnsi"/>
                <w:color w:val="000000"/>
                <w:lang w:val="nl-NL" w:eastAsia="nl-NL"/>
              </w:rPr>
            </w:pPr>
          </w:p>
        </w:tc>
        <w:tc>
          <w:tcPr>
            <w:tcW w:w="1080" w:type="dxa"/>
            <w:shd w:val="clear" w:color="auto" w:fill="FFFFFF"/>
            <w:tcMar>
              <w:top w:w="75" w:type="dxa"/>
              <w:left w:w="0" w:type="dxa"/>
              <w:bottom w:w="75" w:type="dxa"/>
              <w:right w:w="0" w:type="dxa"/>
            </w:tcMar>
            <w:vAlign w:val="center"/>
          </w:tcPr>
          <w:p w14:paraId="22E8F342" w14:textId="77777777" w:rsidR="001A5C7A" w:rsidRPr="00A96A52" w:rsidRDefault="001A5C7A" w:rsidP="009372EB">
            <w:pPr>
              <w:rPr>
                <w:rFonts w:asciiTheme="minorHAnsi" w:hAnsiTheme="minorHAnsi" w:cstheme="minorHAnsi"/>
                <w:color w:val="000000"/>
                <w:lang w:val="nl-NL" w:eastAsia="nl-NL"/>
              </w:rPr>
            </w:pPr>
          </w:p>
        </w:tc>
        <w:tc>
          <w:tcPr>
            <w:tcW w:w="1146" w:type="dxa"/>
            <w:gridSpan w:val="2"/>
            <w:shd w:val="clear" w:color="auto" w:fill="FFFFFF"/>
            <w:tcMar>
              <w:top w:w="75" w:type="dxa"/>
              <w:left w:w="0" w:type="dxa"/>
              <w:bottom w:w="75" w:type="dxa"/>
              <w:right w:w="0" w:type="dxa"/>
            </w:tcMar>
            <w:vAlign w:val="center"/>
          </w:tcPr>
          <w:p w14:paraId="5DC8E0D9" w14:textId="77777777" w:rsidR="001A5C7A" w:rsidRPr="00A96A52" w:rsidRDefault="001A5C7A" w:rsidP="009372EB">
            <w:pPr>
              <w:rPr>
                <w:rFonts w:asciiTheme="minorHAnsi" w:hAnsiTheme="minorHAnsi" w:cstheme="minorHAnsi"/>
                <w:color w:val="000000"/>
                <w:lang w:val="nl-NL" w:eastAsia="nl-NL"/>
              </w:rPr>
            </w:pPr>
          </w:p>
        </w:tc>
        <w:tc>
          <w:tcPr>
            <w:tcW w:w="1020" w:type="dxa"/>
            <w:gridSpan w:val="3"/>
            <w:shd w:val="clear" w:color="auto" w:fill="FFFFFF"/>
            <w:tcMar>
              <w:top w:w="75" w:type="dxa"/>
              <w:left w:w="75" w:type="dxa"/>
              <w:bottom w:w="75" w:type="dxa"/>
              <w:right w:w="75" w:type="dxa"/>
            </w:tcMar>
            <w:vAlign w:val="center"/>
          </w:tcPr>
          <w:p w14:paraId="7E66D5AC" w14:textId="77777777" w:rsidR="001A5C7A" w:rsidRPr="00A96A52" w:rsidRDefault="001A5C7A" w:rsidP="009372EB">
            <w:pPr>
              <w:rPr>
                <w:rFonts w:asciiTheme="minorHAnsi" w:hAnsiTheme="minorHAnsi" w:cstheme="minorHAnsi"/>
                <w:color w:val="000000"/>
                <w:lang w:val="nl-NL" w:eastAsia="nl-NL"/>
              </w:rPr>
            </w:pPr>
          </w:p>
        </w:tc>
        <w:tc>
          <w:tcPr>
            <w:tcW w:w="1348" w:type="dxa"/>
            <w:gridSpan w:val="2"/>
            <w:shd w:val="clear" w:color="auto" w:fill="99CCFF"/>
            <w:tcMar>
              <w:top w:w="75" w:type="dxa"/>
              <w:left w:w="0" w:type="dxa"/>
              <w:bottom w:w="75" w:type="dxa"/>
              <w:right w:w="0" w:type="dxa"/>
            </w:tcMar>
            <w:vAlign w:val="center"/>
          </w:tcPr>
          <w:p w14:paraId="4A201674" w14:textId="77777777" w:rsidR="001A5C7A" w:rsidRPr="00A96A52" w:rsidRDefault="001A5C7A" w:rsidP="009372EB">
            <w:pPr>
              <w:jc w:val="cente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Groep 1-2</w:t>
            </w:r>
          </w:p>
        </w:tc>
      </w:tr>
      <w:tr w:rsidR="009372EB" w:rsidRPr="00A96A52" w14:paraId="19BB9DE4" w14:textId="77777777" w:rsidTr="009372EB">
        <w:trPr>
          <w:gridAfter w:val="1"/>
          <w:wAfter w:w="6" w:type="dxa"/>
          <w:trHeight w:val="20"/>
        </w:trPr>
        <w:tc>
          <w:tcPr>
            <w:tcW w:w="2966" w:type="dxa"/>
            <w:shd w:val="clear" w:color="auto" w:fill="FFFFFF"/>
            <w:tcMar>
              <w:left w:w="0" w:type="dxa"/>
              <w:right w:w="0" w:type="dxa"/>
            </w:tcMar>
            <w:vAlign w:val="center"/>
          </w:tcPr>
          <w:p w14:paraId="3F706314" w14:textId="77777777" w:rsidR="009372EB" w:rsidRPr="00A96A52" w:rsidRDefault="009372EB" w:rsidP="009372EB">
            <w:pP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 xml:space="preserve"> 2. LOVS DMT en AVI </w:t>
            </w:r>
          </w:p>
        </w:tc>
        <w:tc>
          <w:tcPr>
            <w:tcW w:w="1181" w:type="dxa"/>
            <w:shd w:val="clear" w:color="auto" w:fill="FFFFFF"/>
            <w:tcMar>
              <w:left w:w="0" w:type="dxa"/>
              <w:right w:w="0" w:type="dxa"/>
            </w:tcMar>
            <w:vAlign w:val="center"/>
          </w:tcPr>
          <w:p w14:paraId="5595DD4B" w14:textId="77777777" w:rsidR="009372EB" w:rsidRPr="00A96A52" w:rsidRDefault="009372EB" w:rsidP="009372EB">
            <w:pPr>
              <w:rPr>
                <w:rFonts w:asciiTheme="minorHAnsi" w:hAnsiTheme="minorHAnsi" w:cstheme="minorHAnsi"/>
                <w:color w:val="000000"/>
                <w:lang w:val="nl-NL" w:eastAsia="nl-NL"/>
              </w:rPr>
            </w:pPr>
          </w:p>
        </w:tc>
        <w:tc>
          <w:tcPr>
            <w:tcW w:w="1080" w:type="dxa"/>
            <w:shd w:val="clear" w:color="auto" w:fill="FFFFFF"/>
            <w:tcMar>
              <w:left w:w="0" w:type="dxa"/>
              <w:right w:w="0" w:type="dxa"/>
            </w:tcMar>
            <w:vAlign w:val="center"/>
          </w:tcPr>
          <w:p w14:paraId="715756B7" w14:textId="77777777" w:rsidR="009372EB" w:rsidRPr="00A96A52" w:rsidRDefault="009372EB" w:rsidP="009372EB">
            <w:pPr>
              <w:rPr>
                <w:rFonts w:asciiTheme="minorHAnsi" w:hAnsiTheme="minorHAnsi" w:cstheme="minorHAnsi"/>
                <w:color w:val="000000"/>
                <w:lang w:val="nl-NL" w:eastAsia="nl-NL"/>
              </w:rPr>
            </w:pPr>
          </w:p>
        </w:tc>
        <w:tc>
          <w:tcPr>
            <w:tcW w:w="1080" w:type="dxa"/>
            <w:shd w:val="clear" w:color="auto" w:fill="FFFFFF"/>
            <w:tcMar>
              <w:left w:w="0" w:type="dxa"/>
              <w:right w:w="0" w:type="dxa"/>
            </w:tcMar>
            <w:vAlign w:val="center"/>
          </w:tcPr>
          <w:p w14:paraId="3EA6ADD5" w14:textId="77777777" w:rsidR="009372EB" w:rsidRPr="00A96A52" w:rsidRDefault="009372EB" w:rsidP="009372EB">
            <w:pPr>
              <w:rPr>
                <w:rFonts w:asciiTheme="minorHAnsi" w:hAnsiTheme="minorHAnsi" w:cstheme="minorHAnsi"/>
                <w:color w:val="000000"/>
                <w:lang w:val="nl-NL" w:eastAsia="nl-NL"/>
              </w:rPr>
            </w:pPr>
          </w:p>
        </w:tc>
        <w:tc>
          <w:tcPr>
            <w:tcW w:w="1080" w:type="dxa"/>
            <w:shd w:val="clear" w:color="auto" w:fill="FFFFFF"/>
            <w:tcMar>
              <w:left w:w="0" w:type="dxa"/>
              <w:right w:w="0" w:type="dxa"/>
            </w:tcMar>
            <w:vAlign w:val="center"/>
          </w:tcPr>
          <w:p w14:paraId="1B6787E4" w14:textId="77777777" w:rsidR="009372EB" w:rsidRPr="00A96A52" w:rsidRDefault="009372EB" w:rsidP="009372EB">
            <w:pPr>
              <w:rPr>
                <w:rFonts w:asciiTheme="minorHAnsi" w:hAnsiTheme="minorHAnsi" w:cstheme="minorHAnsi"/>
                <w:color w:val="000000"/>
                <w:lang w:val="nl-NL" w:eastAsia="nl-NL"/>
              </w:rPr>
            </w:pPr>
          </w:p>
        </w:tc>
        <w:tc>
          <w:tcPr>
            <w:tcW w:w="2160" w:type="dxa"/>
            <w:gridSpan w:val="3"/>
            <w:shd w:val="clear" w:color="auto" w:fill="99CCFF"/>
            <w:tcMar>
              <w:left w:w="0" w:type="dxa"/>
              <w:right w:w="0" w:type="dxa"/>
            </w:tcMar>
            <w:vAlign w:val="center"/>
          </w:tcPr>
          <w:p w14:paraId="6DD5028D" w14:textId="77777777" w:rsidR="009372EB" w:rsidRPr="00A96A52" w:rsidRDefault="009372EB" w:rsidP="009372EB">
            <w:pPr>
              <w:jc w:val="cente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Groep 3-8</w:t>
            </w:r>
          </w:p>
        </w:tc>
        <w:tc>
          <w:tcPr>
            <w:tcW w:w="1080" w:type="dxa"/>
            <w:shd w:val="clear" w:color="auto" w:fill="FFFFFF"/>
            <w:tcMar>
              <w:left w:w="0" w:type="dxa"/>
              <w:right w:w="0" w:type="dxa"/>
            </w:tcMar>
            <w:vAlign w:val="center"/>
          </w:tcPr>
          <w:p w14:paraId="1FCFDB6D" w14:textId="77777777" w:rsidR="009372EB" w:rsidRPr="00A96A52" w:rsidRDefault="009372EB" w:rsidP="009372EB">
            <w:pPr>
              <w:rPr>
                <w:rFonts w:asciiTheme="minorHAnsi" w:hAnsiTheme="minorHAnsi" w:cstheme="minorHAnsi"/>
                <w:color w:val="000000"/>
                <w:lang w:val="nl-NL" w:eastAsia="nl-NL"/>
              </w:rPr>
            </w:pPr>
          </w:p>
        </w:tc>
        <w:tc>
          <w:tcPr>
            <w:tcW w:w="1146" w:type="dxa"/>
            <w:gridSpan w:val="2"/>
            <w:shd w:val="clear" w:color="auto" w:fill="FFFFFF"/>
            <w:tcMar>
              <w:left w:w="0" w:type="dxa"/>
              <w:right w:w="0" w:type="dxa"/>
            </w:tcMar>
            <w:vAlign w:val="center"/>
          </w:tcPr>
          <w:p w14:paraId="0421B659" w14:textId="77777777" w:rsidR="009372EB" w:rsidRPr="00A96A52" w:rsidRDefault="009372EB" w:rsidP="009372EB">
            <w:pPr>
              <w:rPr>
                <w:rFonts w:asciiTheme="minorHAnsi" w:hAnsiTheme="minorHAnsi" w:cstheme="minorHAnsi"/>
                <w:color w:val="000000"/>
                <w:lang w:val="nl-NL" w:eastAsia="nl-NL"/>
              </w:rPr>
            </w:pPr>
          </w:p>
        </w:tc>
        <w:tc>
          <w:tcPr>
            <w:tcW w:w="993" w:type="dxa"/>
            <w:shd w:val="clear" w:color="auto" w:fill="auto"/>
            <w:tcMar>
              <w:top w:w="75" w:type="dxa"/>
              <w:left w:w="75" w:type="dxa"/>
              <w:bottom w:w="75" w:type="dxa"/>
              <w:right w:w="75" w:type="dxa"/>
            </w:tcMar>
            <w:vAlign w:val="center"/>
          </w:tcPr>
          <w:p w14:paraId="1C5D2E54" w14:textId="77777777" w:rsidR="009372EB" w:rsidRPr="00A96A52" w:rsidRDefault="009372EB" w:rsidP="009372EB">
            <w:pPr>
              <w:jc w:val="center"/>
              <w:rPr>
                <w:rFonts w:asciiTheme="minorHAnsi" w:hAnsiTheme="minorHAnsi" w:cstheme="minorHAnsi"/>
                <w:color w:val="000000"/>
                <w:lang w:val="nl-NL" w:eastAsia="nl-NL"/>
              </w:rPr>
            </w:pPr>
          </w:p>
        </w:tc>
        <w:tc>
          <w:tcPr>
            <w:tcW w:w="1369" w:type="dxa"/>
            <w:gridSpan w:val="3"/>
            <w:shd w:val="clear" w:color="auto" w:fill="99CCFF"/>
            <w:vAlign w:val="center"/>
          </w:tcPr>
          <w:p w14:paraId="3DC7169F" w14:textId="77777777" w:rsidR="009372EB" w:rsidRPr="00A96A52" w:rsidRDefault="009372EB" w:rsidP="009372EB">
            <w:pPr>
              <w:jc w:val="cente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Groep 3-7</w:t>
            </w:r>
          </w:p>
        </w:tc>
      </w:tr>
      <w:tr w:rsidR="009372EB" w:rsidRPr="00A96A52" w14:paraId="000F2489" w14:textId="77777777" w:rsidTr="00B6582E">
        <w:trPr>
          <w:gridAfter w:val="1"/>
          <w:wAfter w:w="6" w:type="dxa"/>
          <w:trHeight w:val="113"/>
        </w:trPr>
        <w:tc>
          <w:tcPr>
            <w:tcW w:w="2966" w:type="dxa"/>
            <w:shd w:val="clear" w:color="auto" w:fill="FFFFFF"/>
            <w:tcMar>
              <w:left w:w="0" w:type="dxa"/>
              <w:right w:w="0" w:type="dxa"/>
            </w:tcMar>
            <w:vAlign w:val="center"/>
          </w:tcPr>
          <w:p w14:paraId="4DA4FC49" w14:textId="77777777" w:rsidR="009372EB" w:rsidRPr="00A96A52" w:rsidRDefault="009372EB" w:rsidP="009372EB">
            <w:pP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 xml:space="preserve"> 3. LOVS Technisch lezen</w:t>
            </w:r>
          </w:p>
          <w:p w14:paraId="4D6F48CC" w14:textId="77777777" w:rsidR="009372EB" w:rsidRPr="00A96A52" w:rsidRDefault="009372EB" w:rsidP="009372EB">
            <w:pPr>
              <w:rPr>
                <w:rFonts w:asciiTheme="minorHAnsi" w:hAnsiTheme="minorHAnsi" w:cstheme="minorHAnsi"/>
                <w:color w:val="000000"/>
                <w:lang w:val="nl-NL" w:eastAsia="nl-NL"/>
              </w:rPr>
            </w:pPr>
          </w:p>
        </w:tc>
        <w:tc>
          <w:tcPr>
            <w:tcW w:w="1181" w:type="dxa"/>
            <w:shd w:val="clear" w:color="auto" w:fill="FFFFFF"/>
            <w:tcMar>
              <w:left w:w="0" w:type="dxa"/>
              <w:right w:w="0" w:type="dxa"/>
            </w:tcMar>
            <w:vAlign w:val="center"/>
          </w:tcPr>
          <w:p w14:paraId="41489080" w14:textId="77777777" w:rsidR="009372EB" w:rsidRPr="00A96A52" w:rsidRDefault="009372EB" w:rsidP="009372EB">
            <w:pPr>
              <w:rPr>
                <w:rFonts w:asciiTheme="minorHAnsi" w:hAnsiTheme="minorHAnsi" w:cstheme="minorHAnsi"/>
                <w:color w:val="000000"/>
                <w:lang w:val="nl-NL" w:eastAsia="nl-NL"/>
              </w:rPr>
            </w:pPr>
          </w:p>
        </w:tc>
        <w:tc>
          <w:tcPr>
            <w:tcW w:w="1080" w:type="dxa"/>
            <w:tcBorders>
              <w:bottom w:val="single" w:sz="6" w:space="0" w:color="auto"/>
            </w:tcBorders>
            <w:shd w:val="clear" w:color="auto" w:fill="FFFFFF"/>
            <w:tcMar>
              <w:left w:w="0" w:type="dxa"/>
              <w:right w:w="0" w:type="dxa"/>
            </w:tcMar>
            <w:vAlign w:val="center"/>
          </w:tcPr>
          <w:p w14:paraId="17DC68E7" w14:textId="77777777" w:rsidR="009372EB" w:rsidRPr="00A96A52" w:rsidRDefault="009372EB" w:rsidP="009372EB">
            <w:pPr>
              <w:rPr>
                <w:rFonts w:asciiTheme="minorHAnsi" w:hAnsiTheme="minorHAnsi" w:cstheme="minorHAnsi"/>
                <w:color w:val="000000"/>
                <w:lang w:val="nl-NL" w:eastAsia="nl-NL"/>
              </w:rPr>
            </w:pPr>
          </w:p>
        </w:tc>
        <w:tc>
          <w:tcPr>
            <w:tcW w:w="1080" w:type="dxa"/>
            <w:tcBorders>
              <w:bottom w:val="single" w:sz="6" w:space="0" w:color="auto"/>
            </w:tcBorders>
            <w:shd w:val="clear" w:color="auto" w:fill="FFFFFF"/>
            <w:tcMar>
              <w:left w:w="0" w:type="dxa"/>
              <w:right w:w="0" w:type="dxa"/>
            </w:tcMar>
            <w:vAlign w:val="center"/>
          </w:tcPr>
          <w:p w14:paraId="7DB116B1" w14:textId="77777777" w:rsidR="009372EB" w:rsidRPr="00A96A52" w:rsidRDefault="009372EB" w:rsidP="009372EB">
            <w:pPr>
              <w:rPr>
                <w:rFonts w:asciiTheme="minorHAnsi" w:hAnsiTheme="minorHAnsi" w:cstheme="minorHAnsi"/>
                <w:color w:val="000000"/>
                <w:lang w:val="nl-NL" w:eastAsia="nl-NL"/>
              </w:rPr>
            </w:pPr>
          </w:p>
        </w:tc>
        <w:tc>
          <w:tcPr>
            <w:tcW w:w="1080" w:type="dxa"/>
            <w:shd w:val="clear" w:color="auto" w:fill="FFFFFF"/>
            <w:tcMar>
              <w:left w:w="0" w:type="dxa"/>
              <w:right w:w="0" w:type="dxa"/>
            </w:tcMar>
            <w:vAlign w:val="center"/>
          </w:tcPr>
          <w:p w14:paraId="0DC08E06" w14:textId="77777777" w:rsidR="009372EB" w:rsidRPr="00A96A52" w:rsidRDefault="009372EB" w:rsidP="009372EB">
            <w:pPr>
              <w:rPr>
                <w:rFonts w:asciiTheme="minorHAnsi" w:hAnsiTheme="minorHAnsi" w:cstheme="minorHAnsi"/>
                <w:color w:val="000000"/>
                <w:lang w:val="nl-NL" w:eastAsia="nl-NL"/>
              </w:rPr>
            </w:pPr>
          </w:p>
        </w:tc>
        <w:tc>
          <w:tcPr>
            <w:tcW w:w="1620" w:type="dxa"/>
            <w:gridSpan w:val="2"/>
            <w:shd w:val="clear" w:color="auto" w:fill="99CCFF"/>
            <w:tcMar>
              <w:left w:w="0" w:type="dxa"/>
              <w:right w:w="0" w:type="dxa"/>
            </w:tcMar>
            <w:vAlign w:val="center"/>
          </w:tcPr>
          <w:p w14:paraId="2F152A43" w14:textId="77777777" w:rsidR="009372EB" w:rsidRPr="00A96A52" w:rsidRDefault="009372EB" w:rsidP="009372EB">
            <w:pPr>
              <w:jc w:val="cente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Groep 3-8</w:t>
            </w:r>
          </w:p>
        </w:tc>
        <w:tc>
          <w:tcPr>
            <w:tcW w:w="540" w:type="dxa"/>
            <w:tcBorders>
              <w:left w:val="nil"/>
            </w:tcBorders>
            <w:tcMar>
              <w:left w:w="0" w:type="dxa"/>
              <w:right w:w="0" w:type="dxa"/>
            </w:tcMar>
            <w:vAlign w:val="center"/>
          </w:tcPr>
          <w:p w14:paraId="5A031B03" w14:textId="77777777" w:rsidR="009372EB" w:rsidRPr="00A96A52" w:rsidRDefault="009372EB" w:rsidP="009372EB">
            <w:pPr>
              <w:rPr>
                <w:rFonts w:asciiTheme="minorHAnsi" w:hAnsiTheme="minorHAnsi" w:cstheme="minorHAnsi"/>
                <w:color w:val="000000"/>
                <w:lang w:val="nl-NL" w:eastAsia="nl-NL"/>
              </w:rPr>
            </w:pPr>
          </w:p>
        </w:tc>
        <w:tc>
          <w:tcPr>
            <w:tcW w:w="1080" w:type="dxa"/>
            <w:tcMar>
              <w:left w:w="0" w:type="dxa"/>
              <w:right w:w="0" w:type="dxa"/>
            </w:tcMar>
            <w:vAlign w:val="center"/>
          </w:tcPr>
          <w:p w14:paraId="443037A7" w14:textId="77777777" w:rsidR="009372EB" w:rsidRPr="00A96A52" w:rsidRDefault="009372EB" w:rsidP="009372EB">
            <w:pPr>
              <w:rPr>
                <w:rFonts w:asciiTheme="minorHAnsi" w:hAnsiTheme="minorHAnsi" w:cstheme="minorHAnsi"/>
                <w:color w:val="000000"/>
                <w:lang w:val="nl-NL" w:eastAsia="nl-NL"/>
              </w:rPr>
            </w:pPr>
          </w:p>
        </w:tc>
        <w:tc>
          <w:tcPr>
            <w:tcW w:w="1146" w:type="dxa"/>
            <w:gridSpan w:val="2"/>
            <w:shd w:val="clear" w:color="auto" w:fill="FFFFFF"/>
            <w:tcMar>
              <w:left w:w="0" w:type="dxa"/>
              <w:right w:w="0" w:type="dxa"/>
            </w:tcMar>
            <w:vAlign w:val="center"/>
          </w:tcPr>
          <w:p w14:paraId="08D3DB49" w14:textId="77777777" w:rsidR="009372EB" w:rsidRPr="00A96A52" w:rsidRDefault="009372EB" w:rsidP="009372EB">
            <w:pPr>
              <w:rPr>
                <w:rFonts w:asciiTheme="minorHAnsi" w:hAnsiTheme="minorHAnsi" w:cstheme="minorHAnsi"/>
                <w:color w:val="000000"/>
                <w:lang w:val="nl-NL" w:eastAsia="nl-NL"/>
              </w:rPr>
            </w:pPr>
          </w:p>
        </w:tc>
        <w:tc>
          <w:tcPr>
            <w:tcW w:w="993" w:type="dxa"/>
            <w:shd w:val="clear" w:color="auto" w:fill="auto"/>
            <w:tcMar>
              <w:left w:w="0" w:type="dxa"/>
              <w:right w:w="0" w:type="dxa"/>
            </w:tcMar>
            <w:vAlign w:val="center"/>
          </w:tcPr>
          <w:p w14:paraId="42903C49" w14:textId="77777777" w:rsidR="009372EB" w:rsidRPr="00A96A52" w:rsidRDefault="009372EB" w:rsidP="009372EB">
            <w:pPr>
              <w:jc w:val="center"/>
              <w:rPr>
                <w:rFonts w:asciiTheme="minorHAnsi" w:hAnsiTheme="minorHAnsi" w:cstheme="minorHAnsi"/>
                <w:color w:val="000000"/>
                <w:lang w:val="nl-NL" w:eastAsia="nl-NL"/>
              </w:rPr>
            </w:pPr>
          </w:p>
        </w:tc>
        <w:tc>
          <w:tcPr>
            <w:tcW w:w="1369" w:type="dxa"/>
            <w:gridSpan w:val="3"/>
            <w:shd w:val="clear" w:color="auto" w:fill="99CCFF"/>
            <w:vAlign w:val="center"/>
          </w:tcPr>
          <w:p w14:paraId="3265A246" w14:textId="77777777" w:rsidR="009372EB" w:rsidRPr="00A96A52" w:rsidRDefault="009372EB" w:rsidP="009372EB">
            <w:pPr>
              <w:jc w:val="cente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Groep 3-7</w:t>
            </w:r>
          </w:p>
        </w:tc>
      </w:tr>
      <w:tr w:rsidR="00B6582E" w:rsidRPr="00A96A52" w14:paraId="1623A098" w14:textId="77777777" w:rsidTr="00B6582E">
        <w:trPr>
          <w:trHeight w:val="20"/>
        </w:trPr>
        <w:tc>
          <w:tcPr>
            <w:tcW w:w="2966" w:type="dxa"/>
            <w:shd w:val="clear" w:color="auto" w:fill="FFFFFF"/>
            <w:vAlign w:val="center"/>
          </w:tcPr>
          <w:p w14:paraId="5FF94BB9" w14:textId="77777777" w:rsidR="00B6582E" w:rsidRPr="00A96A52" w:rsidRDefault="00B6582E" w:rsidP="009372EB">
            <w:pPr>
              <w:rPr>
                <w:rFonts w:asciiTheme="minorHAnsi" w:hAnsiTheme="minorHAnsi" w:cstheme="minorHAnsi"/>
                <w:color w:val="000000"/>
                <w:lang w:val="nl-NL" w:eastAsia="nl-NL"/>
              </w:rPr>
            </w:pPr>
            <w:r w:rsidRPr="00A96A52">
              <w:rPr>
                <w:rFonts w:asciiTheme="minorHAnsi" w:hAnsiTheme="minorHAnsi" w:cstheme="minorHAnsi"/>
                <w:lang w:val="nl-NL" w:eastAsia="nl-NL"/>
              </w:rPr>
              <w:t xml:space="preserve"> 4. LOVS Begrijpend lezen</w:t>
            </w:r>
          </w:p>
        </w:tc>
        <w:tc>
          <w:tcPr>
            <w:tcW w:w="1181" w:type="dxa"/>
            <w:shd w:val="clear" w:color="auto" w:fill="FFFFFF"/>
            <w:vAlign w:val="center"/>
          </w:tcPr>
          <w:p w14:paraId="79DADBA3" w14:textId="77777777" w:rsidR="00B6582E" w:rsidRPr="00A96A52" w:rsidRDefault="00B6582E" w:rsidP="009372EB">
            <w:pPr>
              <w:rPr>
                <w:rFonts w:asciiTheme="minorHAnsi" w:hAnsiTheme="minorHAnsi" w:cstheme="minorHAnsi"/>
                <w:color w:val="000000"/>
                <w:lang w:val="nl-NL" w:eastAsia="nl-NL"/>
              </w:rPr>
            </w:pPr>
          </w:p>
        </w:tc>
        <w:tc>
          <w:tcPr>
            <w:tcW w:w="2160" w:type="dxa"/>
            <w:gridSpan w:val="2"/>
            <w:shd w:val="clear" w:color="auto" w:fill="99CCFF"/>
            <w:vAlign w:val="center"/>
          </w:tcPr>
          <w:p w14:paraId="5C28E51D" w14:textId="77777777" w:rsidR="00B6582E" w:rsidRPr="00A96A52" w:rsidRDefault="00B6582E" w:rsidP="009372EB">
            <w:pPr>
              <w:jc w:val="cente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Groep 8</w:t>
            </w:r>
          </w:p>
        </w:tc>
        <w:tc>
          <w:tcPr>
            <w:tcW w:w="1080" w:type="dxa"/>
            <w:shd w:val="clear" w:color="auto" w:fill="FFFFFF"/>
            <w:vAlign w:val="center"/>
          </w:tcPr>
          <w:p w14:paraId="27EA6EC4" w14:textId="77777777" w:rsidR="00B6582E" w:rsidRPr="00A96A52" w:rsidRDefault="00B6582E" w:rsidP="009372EB">
            <w:pPr>
              <w:rPr>
                <w:rFonts w:asciiTheme="minorHAnsi" w:hAnsiTheme="minorHAnsi" w:cstheme="minorHAnsi"/>
                <w:color w:val="000000"/>
                <w:lang w:val="nl-NL" w:eastAsia="nl-NL"/>
              </w:rPr>
            </w:pPr>
          </w:p>
        </w:tc>
        <w:tc>
          <w:tcPr>
            <w:tcW w:w="1080" w:type="dxa"/>
            <w:shd w:val="clear" w:color="auto" w:fill="99CCFF"/>
            <w:vAlign w:val="center"/>
          </w:tcPr>
          <w:p w14:paraId="67A817E3" w14:textId="77777777" w:rsidR="00B6582E" w:rsidRPr="00A96A52" w:rsidRDefault="00B6582E" w:rsidP="009372EB">
            <w:pPr>
              <w:jc w:val="cente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Groep 4-7</w:t>
            </w:r>
          </w:p>
        </w:tc>
        <w:tc>
          <w:tcPr>
            <w:tcW w:w="1080" w:type="dxa"/>
            <w:gridSpan w:val="2"/>
            <w:shd w:val="clear" w:color="auto" w:fill="FFFFFF"/>
            <w:vAlign w:val="center"/>
          </w:tcPr>
          <w:p w14:paraId="36A952A1" w14:textId="77777777" w:rsidR="00B6582E" w:rsidRPr="00A96A52" w:rsidRDefault="00B6582E" w:rsidP="009372EB">
            <w:pPr>
              <w:rPr>
                <w:rFonts w:asciiTheme="minorHAnsi" w:hAnsiTheme="minorHAnsi" w:cstheme="minorHAnsi"/>
                <w:color w:val="000000"/>
                <w:lang w:val="nl-NL" w:eastAsia="nl-NL"/>
              </w:rPr>
            </w:pPr>
          </w:p>
        </w:tc>
        <w:tc>
          <w:tcPr>
            <w:tcW w:w="1080" w:type="dxa"/>
            <w:shd w:val="clear" w:color="auto" w:fill="FFFFFF"/>
            <w:tcMar>
              <w:top w:w="75" w:type="dxa"/>
              <w:left w:w="0" w:type="dxa"/>
              <w:bottom w:w="75" w:type="dxa"/>
              <w:right w:w="0" w:type="dxa"/>
            </w:tcMar>
            <w:vAlign w:val="center"/>
          </w:tcPr>
          <w:p w14:paraId="18D3CB4C" w14:textId="77777777" w:rsidR="00B6582E" w:rsidRPr="00A96A52" w:rsidRDefault="00B6582E" w:rsidP="009372EB">
            <w:pPr>
              <w:rPr>
                <w:rFonts w:asciiTheme="minorHAnsi" w:hAnsiTheme="minorHAnsi" w:cstheme="minorHAnsi"/>
                <w:color w:val="000000"/>
                <w:lang w:val="nl-NL" w:eastAsia="nl-NL"/>
              </w:rPr>
            </w:pPr>
          </w:p>
        </w:tc>
        <w:tc>
          <w:tcPr>
            <w:tcW w:w="1146" w:type="dxa"/>
            <w:gridSpan w:val="2"/>
            <w:shd w:val="clear" w:color="auto" w:fill="FFFFFF"/>
            <w:tcMar>
              <w:top w:w="75" w:type="dxa"/>
              <w:left w:w="0" w:type="dxa"/>
              <w:bottom w:w="75" w:type="dxa"/>
              <w:right w:w="0" w:type="dxa"/>
            </w:tcMar>
            <w:vAlign w:val="center"/>
          </w:tcPr>
          <w:p w14:paraId="102AF02A" w14:textId="77777777" w:rsidR="00B6582E" w:rsidRPr="00A96A52" w:rsidRDefault="00B6582E" w:rsidP="009372EB">
            <w:pPr>
              <w:rPr>
                <w:rFonts w:asciiTheme="minorHAnsi" w:hAnsiTheme="minorHAnsi" w:cstheme="minorHAnsi"/>
                <w:color w:val="000000"/>
                <w:lang w:val="nl-NL" w:eastAsia="nl-NL"/>
              </w:rPr>
            </w:pPr>
          </w:p>
        </w:tc>
        <w:tc>
          <w:tcPr>
            <w:tcW w:w="1020" w:type="dxa"/>
            <w:gridSpan w:val="3"/>
            <w:shd w:val="clear" w:color="auto" w:fill="FFFFFF"/>
            <w:tcMar>
              <w:top w:w="75" w:type="dxa"/>
              <w:left w:w="75" w:type="dxa"/>
              <w:bottom w:w="75" w:type="dxa"/>
              <w:right w:w="75" w:type="dxa"/>
            </w:tcMar>
            <w:vAlign w:val="center"/>
          </w:tcPr>
          <w:p w14:paraId="5A4C2EA8" w14:textId="77777777" w:rsidR="00B6582E" w:rsidRPr="00A96A52" w:rsidRDefault="00B6582E" w:rsidP="009372EB">
            <w:pPr>
              <w:rPr>
                <w:rFonts w:asciiTheme="minorHAnsi" w:hAnsiTheme="minorHAnsi" w:cstheme="minorHAnsi"/>
                <w:color w:val="000000"/>
                <w:lang w:val="nl-NL" w:eastAsia="nl-NL"/>
              </w:rPr>
            </w:pPr>
          </w:p>
        </w:tc>
        <w:tc>
          <w:tcPr>
            <w:tcW w:w="1348" w:type="dxa"/>
            <w:gridSpan w:val="2"/>
            <w:shd w:val="clear" w:color="auto" w:fill="99CCFF"/>
            <w:tcMar>
              <w:top w:w="75" w:type="dxa"/>
              <w:left w:w="0" w:type="dxa"/>
              <w:bottom w:w="75" w:type="dxa"/>
              <w:right w:w="0" w:type="dxa"/>
            </w:tcMar>
            <w:vAlign w:val="center"/>
          </w:tcPr>
          <w:p w14:paraId="37A6D419" w14:textId="77777777" w:rsidR="00B6582E" w:rsidRPr="00A96A52" w:rsidRDefault="00B6582E" w:rsidP="009372EB">
            <w:pPr>
              <w:jc w:val="cente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Groep 3-4</w:t>
            </w:r>
          </w:p>
        </w:tc>
      </w:tr>
      <w:tr w:rsidR="00B41214" w:rsidRPr="00A96A52" w14:paraId="01182496" w14:textId="77777777" w:rsidTr="00B41214">
        <w:trPr>
          <w:gridAfter w:val="1"/>
          <w:wAfter w:w="6" w:type="dxa"/>
          <w:trHeight w:val="20"/>
        </w:trPr>
        <w:tc>
          <w:tcPr>
            <w:tcW w:w="2966" w:type="dxa"/>
            <w:shd w:val="clear" w:color="auto" w:fill="FFFFFF"/>
            <w:tcMar>
              <w:left w:w="0" w:type="dxa"/>
              <w:right w:w="0" w:type="dxa"/>
            </w:tcMar>
            <w:vAlign w:val="center"/>
          </w:tcPr>
          <w:p w14:paraId="6FD4B511" w14:textId="77777777" w:rsidR="00B41214" w:rsidRPr="00A96A52" w:rsidRDefault="00B41214" w:rsidP="009372EB">
            <w:pPr>
              <w:rPr>
                <w:rFonts w:asciiTheme="minorHAnsi" w:hAnsiTheme="minorHAnsi" w:cstheme="minorHAnsi"/>
                <w:color w:val="000000"/>
                <w:lang w:val="nl-NL" w:eastAsia="nl-NL"/>
              </w:rPr>
            </w:pPr>
            <w:r w:rsidRPr="00A96A52">
              <w:rPr>
                <w:rFonts w:asciiTheme="minorHAnsi" w:hAnsiTheme="minorHAnsi" w:cstheme="minorHAnsi"/>
                <w:lang w:val="nl-NL" w:eastAsia="nl-NL"/>
              </w:rPr>
              <w:t xml:space="preserve"> 5. LOVS Spelling</w:t>
            </w:r>
          </w:p>
        </w:tc>
        <w:tc>
          <w:tcPr>
            <w:tcW w:w="1181" w:type="dxa"/>
            <w:shd w:val="clear" w:color="auto" w:fill="FFFFFF"/>
            <w:tcMar>
              <w:left w:w="0" w:type="dxa"/>
              <w:right w:w="0" w:type="dxa"/>
            </w:tcMar>
            <w:vAlign w:val="center"/>
          </w:tcPr>
          <w:p w14:paraId="4E3342D0" w14:textId="77777777" w:rsidR="00B41214" w:rsidRPr="00A96A52" w:rsidRDefault="00B41214" w:rsidP="009372EB">
            <w:pPr>
              <w:rPr>
                <w:rFonts w:asciiTheme="minorHAnsi" w:hAnsiTheme="minorHAnsi" w:cstheme="minorHAnsi"/>
                <w:color w:val="000000"/>
                <w:lang w:val="nl-NL" w:eastAsia="nl-NL"/>
              </w:rPr>
            </w:pPr>
          </w:p>
        </w:tc>
        <w:tc>
          <w:tcPr>
            <w:tcW w:w="2160" w:type="dxa"/>
            <w:gridSpan w:val="2"/>
            <w:shd w:val="clear" w:color="auto" w:fill="99CCFF"/>
            <w:tcMar>
              <w:left w:w="0" w:type="dxa"/>
              <w:right w:w="0" w:type="dxa"/>
            </w:tcMar>
            <w:vAlign w:val="center"/>
          </w:tcPr>
          <w:p w14:paraId="1F97064C" w14:textId="77777777" w:rsidR="00B41214" w:rsidRPr="00A96A52" w:rsidRDefault="00B41214" w:rsidP="00B41214">
            <w:pPr>
              <w:jc w:val="cente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Groep 8</w:t>
            </w:r>
          </w:p>
        </w:tc>
        <w:tc>
          <w:tcPr>
            <w:tcW w:w="1080" w:type="dxa"/>
            <w:shd w:val="clear" w:color="auto" w:fill="FFFFFF"/>
            <w:tcMar>
              <w:left w:w="0" w:type="dxa"/>
              <w:right w:w="0" w:type="dxa"/>
            </w:tcMar>
            <w:vAlign w:val="center"/>
          </w:tcPr>
          <w:p w14:paraId="7FD95830" w14:textId="77777777" w:rsidR="00B41214" w:rsidRPr="00A96A52" w:rsidRDefault="00B41214" w:rsidP="009372EB">
            <w:pPr>
              <w:rPr>
                <w:rFonts w:asciiTheme="minorHAnsi" w:hAnsiTheme="minorHAnsi" w:cstheme="minorHAnsi"/>
                <w:color w:val="000000"/>
                <w:lang w:val="nl-NL" w:eastAsia="nl-NL"/>
              </w:rPr>
            </w:pPr>
          </w:p>
        </w:tc>
        <w:tc>
          <w:tcPr>
            <w:tcW w:w="1620" w:type="dxa"/>
            <w:gridSpan w:val="2"/>
            <w:shd w:val="clear" w:color="auto" w:fill="99CCFF"/>
            <w:tcMar>
              <w:left w:w="0" w:type="dxa"/>
              <w:right w:w="0" w:type="dxa"/>
            </w:tcMar>
            <w:vAlign w:val="center"/>
          </w:tcPr>
          <w:p w14:paraId="50192DAF" w14:textId="77777777" w:rsidR="00B41214" w:rsidRPr="00A96A52" w:rsidRDefault="00B41214" w:rsidP="009372EB">
            <w:pPr>
              <w:jc w:val="cente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Groep 3-7</w:t>
            </w:r>
          </w:p>
        </w:tc>
        <w:tc>
          <w:tcPr>
            <w:tcW w:w="540" w:type="dxa"/>
            <w:tcMar>
              <w:left w:w="0" w:type="dxa"/>
              <w:right w:w="0" w:type="dxa"/>
            </w:tcMar>
            <w:vAlign w:val="center"/>
          </w:tcPr>
          <w:p w14:paraId="70FA8357" w14:textId="77777777" w:rsidR="00B41214" w:rsidRPr="00A96A52" w:rsidRDefault="00B41214" w:rsidP="009372EB">
            <w:pPr>
              <w:rPr>
                <w:rFonts w:asciiTheme="minorHAnsi" w:hAnsiTheme="minorHAnsi" w:cstheme="minorHAnsi"/>
                <w:color w:val="000000"/>
                <w:lang w:val="nl-NL" w:eastAsia="nl-NL"/>
              </w:rPr>
            </w:pPr>
          </w:p>
        </w:tc>
        <w:tc>
          <w:tcPr>
            <w:tcW w:w="1080" w:type="dxa"/>
            <w:tcMar>
              <w:left w:w="0" w:type="dxa"/>
              <w:right w:w="0" w:type="dxa"/>
            </w:tcMar>
            <w:vAlign w:val="center"/>
          </w:tcPr>
          <w:p w14:paraId="558D889B" w14:textId="77777777" w:rsidR="00B41214" w:rsidRPr="00A96A52" w:rsidRDefault="00B41214" w:rsidP="009372EB">
            <w:pPr>
              <w:rPr>
                <w:rFonts w:asciiTheme="minorHAnsi" w:hAnsiTheme="minorHAnsi" w:cstheme="minorHAnsi"/>
                <w:color w:val="000000"/>
                <w:lang w:val="nl-NL" w:eastAsia="nl-NL"/>
              </w:rPr>
            </w:pPr>
          </w:p>
        </w:tc>
        <w:tc>
          <w:tcPr>
            <w:tcW w:w="1146" w:type="dxa"/>
            <w:gridSpan w:val="2"/>
            <w:shd w:val="clear" w:color="auto" w:fill="FFFFFF"/>
            <w:tcMar>
              <w:left w:w="0" w:type="dxa"/>
              <w:right w:w="0" w:type="dxa"/>
            </w:tcMar>
            <w:vAlign w:val="center"/>
          </w:tcPr>
          <w:p w14:paraId="31BE80A5" w14:textId="77777777" w:rsidR="00B41214" w:rsidRPr="00A96A52" w:rsidRDefault="00B41214" w:rsidP="009372EB">
            <w:pPr>
              <w:rPr>
                <w:rFonts w:asciiTheme="minorHAnsi" w:hAnsiTheme="minorHAnsi" w:cstheme="minorHAnsi"/>
                <w:color w:val="000000"/>
                <w:lang w:val="nl-NL" w:eastAsia="nl-NL"/>
              </w:rPr>
            </w:pPr>
          </w:p>
        </w:tc>
        <w:tc>
          <w:tcPr>
            <w:tcW w:w="1014" w:type="dxa"/>
            <w:gridSpan w:val="2"/>
            <w:shd w:val="clear" w:color="auto" w:fill="FFFFFF"/>
            <w:tcMar>
              <w:left w:w="0" w:type="dxa"/>
              <w:right w:w="0" w:type="dxa"/>
            </w:tcMar>
            <w:vAlign w:val="center"/>
          </w:tcPr>
          <w:p w14:paraId="745A07B7" w14:textId="77777777" w:rsidR="00B41214" w:rsidRPr="00A96A52" w:rsidRDefault="00B41214" w:rsidP="009372EB">
            <w:pPr>
              <w:rPr>
                <w:rFonts w:asciiTheme="minorHAnsi" w:hAnsiTheme="minorHAnsi" w:cstheme="minorHAnsi"/>
                <w:color w:val="000000"/>
                <w:lang w:val="nl-NL" w:eastAsia="nl-NL"/>
              </w:rPr>
            </w:pPr>
          </w:p>
        </w:tc>
        <w:tc>
          <w:tcPr>
            <w:tcW w:w="1348" w:type="dxa"/>
            <w:gridSpan w:val="2"/>
            <w:shd w:val="clear" w:color="auto" w:fill="99CCFF"/>
            <w:tcMar>
              <w:top w:w="75" w:type="dxa"/>
              <w:left w:w="0" w:type="dxa"/>
              <w:bottom w:w="75" w:type="dxa"/>
              <w:right w:w="0" w:type="dxa"/>
            </w:tcMar>
            <w:vAlign w:val="center"/>
          </w:tcPr>
          <w:p w14:paraId="3CE6E626" w14:textId="77777777" w:rsidR="00B41214" w:rsidRPr="00A96A52" w:rsidRDefault="00B41214" w:rsidP="009372EB">
            <w:pPr>
              <w:jc w:val="cente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Groep 3-7</w:t>
            </w:r>
          </w:p>
        </w:tc>
      </w:tr>
      <w:tr w:rsidR="00B41214" w:rsidRPr="00A96A52" w14:paraId="490DCB3D" w14:textId="77777777" w:rsidTr="00B41214">
        <w:trPr>
          <w:trHeight w:val="20"/>
        </w:trPr>
        <w:tc>
          <w:tcPr>
            <w:tcW w:w="2966" w:type="dxa"/>
            <w:shd w:val="clear" w:color="auto" w:fill="FFFFFF"/>
            <w:vAlign w:val="center"/>
          </w:tcPr>
          <w:p w14:paraId="16404DBC" w14:textId="77777777" w:rsidR="00B41214" w:rsidRPr="00A96A52" w:rsidRDefault="00B41214" w:rsidP="009372EB">
            <w:pP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 xml:space="preserve"> 6. LOVS Woordenschat</w:t>
            </w:r>
          </w:p>
        </w:tc>
        <w:tc>
          <w:tcPr>
            <w:tcW w:w="1181" w:type="dxa"/>
            <w:shd w:val="clear" w:color="auto" w:fill="FFFFFF"/>
            <w:vAlign w:val="center"/>
          </w:tcPr>
          <w:p w14:paraId="3BF2E477" w14:textId="77777777" w:rsidR="00B41214" w:rsidRPr="00A96A52" w:rsidRDefault="00B41214" w:rsidP="009372EB">
            <w:pPr>
              <w:rPr>
                <w:rFonts w:asciiTheme="minorHAnsi" w:hAnsiTheme="minorHAnsi" w:cstheme="minorHAnsi"/>
                <w:color w:val="000000"/>
                <w:lang w:val="nl-NL" w:eastAsia="nl-NL"/>
              </w:rPr>
            </w:pPr>
          </w:p>
        </w:tc>
        <w:tc>
          <w:tcPr>
            <w:tcW w:w="1080" w:type="dxa"/>
            <w:shd w:val="clear" w:color="auto" w:fill="auto"/>
            <w:vAlign w:val="center"/>
          </w:tcPr>
          <w:p w14:paraId="70336CED" w14:textId="77777777" w:rsidR="00B41214" w:rsidRPr="00A96A52" w:rsidRDefault="00B41214" w:rsidP="00B6582E">
            <w:pPr>
              <w:jc w:val="center"/>
              <w:rPr>
                <w:rFonts w:asciiTheme="minorHAnsi" w:hAnsiTheme="minorHAnsi" w:cstheme="minorHAnsi"/>
                <w:color w:val="000000"/>
                <w:lang w:val="nl-NL" w:eastAsia="nl-NL"/>
              </w:rPr>
            </w:pPr>
          </w:p>
        </w:tc>
        <w:tc>
          <w:tcPr>
            <w:tcW w:w="1080" w:type="dxa"/>
            <w:shd w:val="clear" w:color="auto" w:fill="99CCFF"/>
            <w:vAlign w:val="center"/>
          </w:tcPr>
          <w:p w14:paraId="7FE6B163" w14:textId="77777777" w:rsidR="00B41214" w:rsidRPr="00A96A52" w:rsidRDefault="00B41214" w:rsidP="00B6582E">
            <w:pPr>
              <w:jc w:val="cente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Groep 8 zwakke lln</w:t>
            </w:r>
          </w:p>
        </w:tc>
        <w:tc>
          <w:tcPr>
            <w:tcW w:w="1080" w:type="dxa"/>
            <w:shd w:val="clear" w:color="auto" w:fill="FFFFFF"/>
            <w:vAlign w:val="center"/>
          </w:tcPr>
          <w:p w14:paraId="50301561" w14:textId="77777777" w:rsidR="00B41214" w:rsidRPr="00A96A52" w:rsidRDefault="00B41214" w:rsidP="009372EB">
            <w:pPr>
              <w:rPr>
                <w:rFonts w:asciiTheme="minorHAnsi" w:hAnsiTheme="minorHAnsi" w:cstheme="minorHAnsi"/>
                <w:color w:val="000000"/>
                <w:lang w:val="nl-NL" w:eastAsia="nl-NL"/>
              </w:rPr>
            </w:pPr>
          </w:p>
        </w:tc>
        <w:tc>
          <w:tcPr>
            <w:tcW w:w="1080" w:type="dxa"/>
            <w:shd w:val="clear" w:color="auto" w:fill="99CCFF"/>
            <w:vAlign w:val="center"/>
          </w:tcPr>
          <w:p w14:paraId="5FB1122A" w14:textId="77777777" w:rsidR="00B41214" w:rsidRPr="00A96A52" w:rsidRDefault="00B41214" w:rsidP="009372EB">
            <w:pPr>
              <w:jc w:val="cente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Groep 3-7</w:t>
            </w:r>
          </w:p>
        </w:tc>
        <w:tc>
          <w:tcPr>
            <w:tcW w:w="1080" w:type="dxa"/>
            <w:gridSpan w:val="2"/>
            <w:shd w:val="clear" w:color="auto" w:fill="FFFFFF"/>
            <w:vAlign w:val="center"/>
          </w:tcPr>
          <w:p w14:paraId="2712ACA0" w14:textId="77777777" w:rsidR="00B41214" w:rsidRPr="00A96A52" w:rsidRDefault="00B41214" w:rsidP="009372EB">
            <w:pPr>
              <w:rPr>
                <w:rFonts w:asciiTheme="minorHAnsi" w:hAnsiTheme="minorHAnsi" w:cstheme="minorHAnsi"/>
                <w:color w:val="000000"/>
                <w:lang w:val="nl-NL" w:eastAsia="nl-NL"/>
              </w:rPr>
            </w:pPr>
          </w:p>
        </w:tc>
        <w:tc>
          <w:tcPr>
            <w:tcW w:w="1080" w:type="dxa"/>
            <w:shd w:val="clear" w:color="auto" w:fill="FFFFFF"/>
            <w:tcMar>
              <w:top w:w="75" w:type="dxa"/>
              <w:left w:w="0" w:type="dxa"/>
              <w:bottom w:w="75" w:type="dxa"/>
              <w:right w:w="0" w:type="dxa"/>
            </w:tcMar>
            <w:vAlign w:val="center"/>
          </w:tcPr>
          <w:p w14:paraId="12754806" w14:textId="77777777" w:rsidR="00B41214" w:rsidRPr="00A96A52" w:rsidRDefault="00B41214" w:rsidP="009372EB">
            <w:pPr>
              <w:rPr>
                <w:rFonts w:asciiTheme="minorHAnsi" w:hAnsiTheme="minorHAnsi" w:cstheme="minorHAnsi"/>
                <w:color w:val="000000"/>
                <w:lang w:val="nl-NL" w:eastAsia="nl-NL"/>
              </w:rPr>
            </w:pPr>
          </w:p>
        </w:tc>
        <w:tc>
          <w:tcPr>
            <w:tcW w:w="1146" w:type="dxa"/>
            <w:gridSpan w:val="2"/>
            <w:shd w:val="clear" w:color="auto" w:fill="FFFFFF"/>
            <w:tcMar>
              <w:top w:w="75" w:type="dxa"/>
              <w:left w:w="0" w:type="dxa"/>
              <w:bottom w:w="75" w:type="dxa"/>
              <w:right w:w="0" w:type="dxa"/>
            </w:tcMar>
            <w:vAlign w:val="center"/>
          </w:tcPr>
          <w:p w14:paraId="3858D61D" w14:textId="77777777" w:rsidR="00B41214" w:rsidRPr="00A96A52" w:rsidRDefault="00B41214" w:rsidP="009372EB">
            <w:pPr>
              <w:rPr>
                <w:rFonts w:asciiTheme="minorHAnsi" w:hAnsiTheme="minorHAnsi" w:cstheme="minorHAnsi"/>
                <w:color w:val="000000"/>
                <w:lang w:val="nl-NL" w:eastAsia="nl-NL"/>
              </w:rPr>
            </w:pPr>
          </w:p>
        </w:tc>
        <w:tc>
          <w:tcPr>
            <w:tcW w:w="1020" w:type="dxa"/>
            <w:gridSpan w:val="3"/>
            <w:shd w:val="clear" w:color="auto" w:fill="FFFFFF"/>
            <w:tcMar>
              <w:top w:w="75" w:type="dxa"/>
              <w:left w:w="75" w:type="dxa"/>
              <w:bottom w:w="75" w:type="dxa"/>
              <w:right w:w="75" w:type="dxa"/>
            </w:tcMar>
            <w:vAlign w:val="center"/>
          </w:tcPr>
          <w:p w14:paraId="431AD866" w14:textId="77777777" w:rsidR="00B41214" w:rsidRPr="00A96A52" w:rsidRDefault="00B41214" w:rsidP="009372EB">
            <w:pPr>
              <w:rPr>
                <w:rFonts w:asciiTheme="minorHAnsi" w:hAnsiTheme="minorHAnsi" w:cstheme="minorHAnsi"/>
                <w:color w:val="000000"/>
                <w:lang w:val="nl-NL" w:eastAsia="nl-NL"/>
              </w:rPr>
            </w:pPr>
          </w:p>
        </w:tc>
        <w:tc>
          <w:tcPr>
            <w:tcW w:w="1348" w:type="dxa"/>
            <w:gridSpan w:val="2"/>
            <w:shd w:val="clear" w:color="auto" w:fill="99CCFF"/>
            <w:tcMar>
              <w:top w:w="75" w:type="dxa"/>
              <w:left w:w="0" w:type="dxa"/>
              <w:bottom w:w="75" w:type="dxa"/>
              <w:right w:w="0" w:type="dxa"/>
            </w:tcMar>
            <w:vAlign w:val="center"/>
          </w:tcPr>
          <w:p w14:paraId="77EC8DEE" w14:textId="77777777" w:rsidR="00B41214" w:rsidRPr="00A96A52" w:rsidRDefault="00B41214" w:rsidP="009372EB">
            <w:pPr>
              <w:jc w:val="cente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Groep 3-7</w:t>
            </w:r>
          </w:p>
        </w:tc>
      </w:tr>
      <w:tr w:rsidR="001A5C7A" w:rsidRPr="00A96A52" w14:paraId="05436400" w14:textId="77777777" w:rsidTr="009372EB">
        <w:trPr>
          <w:gridAfter w:val="1"/>
          <w:wAfter w:w="6" w:type="dxa"/>
          <w:trHeight w:val="20"/>
        </w:trPr>
        <w:tc>
          <w:tcPr>
            <w:tcW w:w="2966" w:type="dxa"/>
            <w:shd w:val="clear" w:color="auto" w:fill="FFFFFF"/>
            <w:tcMar>
              <w:top w:w="75" w:type="dxa"/>
              <w:left w:w="75" w:type="dxa"/>
              <w:bottom w:w="75" w:type="dxa"/>
              <w:right w:w="75" w:type="dxa"/>
            </w:tcMar>
            <w:vAlign w:val="center"/>
          </w:tcPr>
          <w:p w14:paraId="313AACAB" w14:textId="77777777" w:rsidR="001A5C7A" w:rsidRPr="00A96A52" w:rsidRDefault="001A5C7A" w:rsidP="009372EB">
            <w:pP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7. Entreetoets</w:t>
            </w:r>
          </w:p>
        </w:tc>
        <w:tc>
          <w:tcPr>
            <w:tcW w:w="1181" w:type="dxa"/>
            <w:shd w:val="clear" w:color="auto" w:fill="FFFFFF"/>
            <w:tcMar>
              <w:top w:w="75" w:type="dxa"/>
              <w:left w:w="75" w:type="dxa"/>
              <w:bottom w:w="75" w:type="dxa"/>
              <w:right w:w="75" w:type="dxa"/>
            </w:tcMar>
            <w:vAlign w:val="center"/>
          </w:tcPr>
          <w:p w14:paraId="32FED6DE" w14:textId="77777777" w:rsidR="001A5C7A" w:rsidRPr="00A96A52" w:rsidRDefault="001A5C7A" w:rsidP="009372EB">
            <w:pPr>
              <w:rPr>
                <w:rFonts w:asciiTheme="minorHAnsi" w:hAnsiTheme="minorHAnsi" w:cstheme="minorHAnsi"/>
                <w:color w:val="000000"/>
                <w:lang w:val="nl-NL" w:eastAsia="nl-NL"/>
              </w:rPr>
            </w:pPr>
          </w:p>
        </w:tc>
        <w:tc>
          <w:tcPr>
            <w:tcW w:w="1080" w:type="dxa"/>
            <w:shd w:val="clear" w:color="auto" w:fill="FFFFFF"/>
            <w:tcMar>
              <w:top w:w="75" w:type="dxa"/>
              <w:left w:w="75" w:type="dxa"/>
              <w:bottom w:w="75" w:type="dxa"/>
              <w:right w:w="75" w:type="dxa"/>
            </w:tcMar>
            <w:vAlign w:val="center"/>
          </w:tcPr>
          <w:p w14:paraId="7585C5B5" w14:textId="77777777" w:rsidR="001A5C7A" w:rsidRPr="00A96A52" w:rsidRDefault="001A5C7A" w:rsidP="009372EB">
            <w:pPr>
              <w:rPr>
                <w:rFonts w:asciiTheme="minorHAnsi" w:hAnsiTheme="minorHAnsi" w:cstheme="minorHAnsi"/>
                <w:color w:val="000000"/>
                <w:lang w:val="nl-NL" w:eastAsia="nl-NL"/>
              </w:rPr>
            </w:pPr>
          </w:p>
        </w:tc>
        <w:tc>
          <w:tcPr>
            <w:tcW w:w="1080" w:type="dxa"/>
            <w:shd w:val="clear" w:color="auto" w:fill="FFFFFF"/>
            <w:tcMar>
              <w:top w:w="75" w:type="dxa"/>
              <w:left w:w="75" w:type="dxa"/>
              <w:bottom w:w="75" w:type="dxa"/>
              <w:right w:w="75" w:type="dxa"/>
            </w:tcMar>
            <w:vAlign w:val="center"/>
          </w:tcPr>
          <w:p w14:paraId="27FEA066" w14:textId="77777777" w:rsidR="001A5C7A" w:rsidRPr="00A96A52" w:rsidRDefault="001A5C7A" w:rsidP="009372EB">
            <w:pPr>
              <w:rPr>
                <w:rFonts w:asciiTheme="minorHAnsi" w:hAnsiTheme="minorHAnsi" w:cstheme="minorHAnsi"/>
                <w:color w:val="000000"/>
                <w:lang w:val="nl-NL" w:eastAsia="nl-NL"/>
              </w:rPr>
            </w:pPr>
          </w:p>
        </w:tc>
        <w:tc>
          <w:tcPr>
            <w:tcW w:w="1080" w:type="dxa"/>
            <w:shd w:val="clear" w:color="auto" w:fill="FFFFFF"/>
            <w:tcMar>
              <w:top w:w="75" w:type="dxa"/>
              <w:left w:w="75" w:type="dxa"/>
              <w:bottom w:w="75" w:type="dxa"/>
              <w:right w:w="75" w:type="dxa"/>
            </w:tcMar>
            <w:vAlign w:val="center"/>
          </w:tcPr>
          <w:p w14:paraId="6E5C3567" w14:textId="77777777" w:rsidR="001A5C7A" w:rsidRPr="00A96A52" w:rsidRDefault="001A5C7A" w:rsidP="009372EB">
            <w:pPr>
              <w:rPr>
                <w:rFonts w:asciiTheme="minorHAnsi" w:hAnsiTheme="minorHAnsi" w:cstheme="minorHAnsi"/>
                <w:color w:val="000000"/>
                <w:lang w:val="nl-NL" w:eastAsia="nl-NL"/>
              </w:rPr>
            </w:pPr>
          </w:p>
        </w:tc>
        <w:tc>
          <w:tcPr>
            <w:tcW w:w="1080" w:type="dxa"/>
            <w:shd w:val="clear" w:color="auto" w:fill="FFFFFF"/>
            <w:tcMar>
              <w:top w:w="75" w:type="dxa"/>
              <w:left w:w="75" w:type="dxa"/>
              <w:bottom w:w="75" w:type="dxa"/>
              <w:right w:w="75" w:type="dxa"/>
            </w:tcMar>
            <w:vAlign w:val="center"/>
          </w:tcPr>
          <w:p w14:paraId="6279B424" w14:textId="77777777" w:rsidR="001A5C7A" w:rsidRPr="00A96A52" w:rsidRDefault="001A5C7A" w:rsidP="009372EB">
            <w:pPr>
              <w:rPr>
                <w:rFonts w:asciiTheme="minorHAnsi" w:hAnsiTheme="minorHAnsi" w:cstheme="minorHAnsi"/>
                <w:color w:val="000000"/>
                <w:lang w:val="nl-NL" w:eastAsia="nl-NL"/>
              </w:rPr>
            </w:pPr>
          </w:p>
        </w:tc>
        <w:tc>
          <w:tcPr>
            <w:tcW w:w="1080" w:type="dxa"/>
            <w:gridSpan w:val="2"/>
            <w:shd w:val="clear" w:color="auto" w:fill="FFFFFF"/>
            <w:tcMar>
              <w:top w:w="75" w:type="dxa"/>
              <w:left w:w="75" w:type="dxa"/>
              <w:bottom w:w="75" w:type="dxa"/>
              <w:right w:w="75" w:type="dxa"/>
            </w:tcMar>
            <w:vAlign w:val="center"/>
          </w:tcPr>
          <w:p w14:paraId="7200AF81" w14:textId="77777777" w:rsidR="001A5C7A" w:rsidRPr="00A96A52" w:rsidRDefault="001A5C7A" w:rsidP="009372EB">
            <w:pPr>
              <w:rPr>
                <w:rFonts w:asciiTheme="minorHAnsi" w:hAnsiTheme="minorHAnsi" w:cstheme="minorHAnsi"/>
                <w:color w:val="000000"/>
                <w:lang w:val="nl-NL" w:eastAsia="nl-NL"/>
              </w:rPr>
            </w:pPr>
          </w:p>
        </w:tc>
        <w:tc>
          <w:tcPr>
            <w:tcW w:w="1080" w:type="dxa"/>
            <w:shd w:val="clear" w:color="auto" w:fill="FFFFFF"/>
            <w:tcMar>
              <w:top w:w="75" w:type="dxa"/>
              <w:left w:w="75" w:type="dxa"/>
              <w:bottom w:w="75" w:type="dxa"/>
              <w:right w:w="75" w:type="dxa"/>
            </w:tcMar>
            <w:vAlign w:val="center"/>
          </w:tcPr>
          <w:p w14:paraId="1F59CD52" w14:textId="77777777" w:rsidR="001A5C7A" w:rsidRPr="00A96A52" w:rsidRDefault="001A5C7A" w:rsidP="009372EB">
            <w:pPr>
              <w:rPr>
                <w:rFonts w:asciiTheme="minorHAnsi" w:hAnsiTheme="minorHAnsi" w:cstheme="minorHAnsi"/>
                <w:color w:val="000000"/>
                <w:lang w:val="nl-NL" w:eastAsia="nl-NL"/>
              </w:rPr>
            </w:pPr>
          </w:p>
        </w:tc>
        <w:tc>
          <w:tcPr>
            <w:tcW w:w="3508" w:type="dxa"/>
            <w:gridSpan w:val="6"/>
            <w:shd w:val="clear" w:color="auto" w:fill="99CCFF"/>
            <w:tcMar>
              <w:top w:w="75" w:type="dxa"/>
              <w:left w:w="0" w:type="dxa"/>
              <w:bottom w:w="75" w:type="dxa"/>
              <w:right w:w="0" w:type="dxa"/>
            </w:tcMar>
            <w:vAlign w:val="center"/>
          </w:tcPr>
          <w:p w14:paraId="5326742A" w14:textId="77777777" w:rsidR="001A5C7A" w:rsidRPr="00A96A52" w:rsidRDefault="001A5C7A" w:rsidP="009372EB">
            <w:pPr>
              <w:jc w:val="cente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Groep 7</w:t>
            </w:r>
          </w:p>
        </w:tc>
      </w:tr>
      <w:tr w:rsidR="001A5C7A" w:rsidRPr="00A96A52" w14:paraId="7B8B3358" w14:textId="77777777" w:rsidTr="009372EB">
        <w:trPr>
          <w:gridAfter w:val="1"/>
          <w:wAfter w:w="6" w:type="dxa"/>
          <w:trHeight w:val="20"/>
        </w:trPr>
        <w:tc>
          <w:tcPr>
            <w:tcW w:w="2966" w:type="dxa"/>
            <w:shd w:val="clear" w:color="auto" w:fill="FFFFFF"/>
            <w:vAlign w:val="center"/>
          </w:tcPr>
          <w:p w14:paraId="05600754" w14:textId="77777777" w:rsidR="001A5C7A" w:rsidRPr="00A96A52" w:rsidRDefault="001A5C7A" w:rsidP="009372EB">
            <w:pP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 xml:space="preserve"> 8. Eindtoets Basisonderwijs </w:t>
            </w:r>
          </w:p>
        </w:tc>
        <w:tc>
          <w:tcPr>
            <w:tcW w:w="1181" w:type="dxa"/>
            <w:shd w:val="clear" w:color="auto" w:fill="FFFFFF"/>
            <w:vAlign w:val="center"/>
          </w:tcPr>
          <w:p w14:paraId="5005E540" w14:textId="77777777" w:rsidR="001A5C7A" w:rsidRPr="00A96A52" w:rsidRDefault="001A5C7A" w:rsidP="009372EB">
            <w:pPr>
              <w:rPr>
                <w:rFonts w:asciiTheme="minorHAnsi" w:hAnsiTheme="minorHAnsi" w:cstheme="minorHAnsi"/>
                <w:color w:val="000000"/>
                <w:lang w:val="nl-NL" w:eastAsia="nl-NL"/>
              </w:rPr>
            </w:pPr>
          </w:p>
        </w:tc>
        <w:tc>
          <w:tcPr>
            <w:tcW w:w="1080" w:type="dxa"/>
            <w:shd w:val="clear" w:color="auto" w:fill="FFFFFF"/>
            <w:vAlign w:val="center"/>
          </w:tcPr>
          <w:p w14:paraId="0D38A9E3" w14:textId="77777777" w:rsidR="001A5C7A" w:rsidRPr="00A96A52" w:rsidRDefault="001A5C7A" w:rsidP="009372EB">
            <w:pPr>
              <w:rPr>
                <w:rFonts w:asciiTheme="minorHAnsi" w:hAnsiTheme="minorHAnsi" w:cstheme="minorHAnsi"/>
                <w:color w:val="000000"/>
                <w:lang w:val="nl-NL" w:eastAsia="nl-NL"/>
              </w:rPr>
            </w:pPr>
          </w:p>
        </w:tc>
        <w:tc>
          <w:tcPr>
            <w:tcW w:w="1080" w:type="dxa"/>
            <w:shd w:val="clear" w:color="auto" w:fill="FFFFFF"/>
            <w:vAlign w:val="center"/>
          </w:tcPr>
          <w:p w14:paraId="51DA1094" w14:textId="77777777" w:rsidR="001A5C7A" w:rsidRPr="00A96A52" w:rsidRDefault="001A5C7A" w:rsidP="009372EB">
            <w:pPr>
              <w:rPr>
                <w:rFonts w:asciiTheme="minorHAnsi" w:hAnsiTheme="minorHAnsi" w:cstheme="minorHAnsi"/>
                <w:color w:val="000000"/>
                <w:lang w:val="nl-NL" w:eastAsia="nl-NL"/>
              </w:rPr>
            </w:pPr>
          </w:p>
        </w:tc>
        <w:tc>
          <w:tcPr>
            <w:tcW w:w="1080" w:type="dxa"/>
            <w:shd w:val="clear" w:color="auto" w:fill="FFFFFF"/>
            <w:vAlign w:val="center"/>
          </w:tcPr>
          <w:p w14:paraId="35BAD090" w14:textId="77777777" w:rsidR="001A5C7A" w:rsidRPr="00A96A52" w:rsidRDefault="001A5C7A" w:rsidP="009372EB">
            <w:pPr>
              <w:rPr>
                <w:rFonts w:asciiTheme="minorHAnsi" w:hAnsiTheme="minorHAnsi" w:cstheme="minorHAnsi"/>
                <w:color w:val="000000"/>
                <w:lang w:val="nl-NL" w:eastAsia="nl-NL"/>
              </w:rPr>
            </w:pPr>
          </w:p>
        </w:tc>
        <w:tc>
          <w:tcPr>
            <w:tcW w:w="1080" w:type="dxa"/>
            <w:shd w:val="clear" w:color="auto" w:fill="FFFFFF"/>
            <w:vAlign w:val="center"/>
          </w:tcPr>
          <w:p w14:paraId="5ADFF323" w14:textId="77777777" w:rsidR="001A5C7A" w:rsidRPr="00A96A52" w:rsidRDefault="001A5C7A" w:rsidP="009372EB">
            <w:pPr>
              <w:rPr>
                <w:rFonts w:asciiTheme="minorHAnsi" w:hAnsiTheme="minorHAnsi" w:cstheme="minorHAnsi"/>
                <w:color w:val="000000"/>
                <w:lang w:val="nl-NL" w:eastAsia="nl-NL"/>
              </w:rPr>
            </w:pPr>
          </w:p>
        </w:tc>
        <w:tc>
          <w:tcPr>
            <w:tcW w:w="1080" w:type="dxa"/>
            <w:gridSpan w:val="2"/>
            <w:shd w:val="clear" w:color="auto" w:fill="99CCFF"/>
            <w:vAlign w:val="center"/>
          </w:tcPr>
          <w:p w14:paraId="5C7F62D9" w14:textId="77777777" w:rsidR="001A5C7A" w:rsidRPr="00A96A52" w:rsidRDefault="001A5C7A" w:rsidP="009372EB">
            <w:pPr>
              <w:jc w:val="center"/>
              <w:rPr>
                <w:rFonts w:asciiTheme="minorHAnsi" w:hAnsiTheme="minorHAnsi" w:cstheme="minorHAnsi"/>
                <w:color w:val="000000"/>
                <w:lang w:val="nl-NL" w:eastAsia="nl-NL"/>
              </w:rPr>
            </w:pPr>
            <w:r w:rsidRPr="00A96A52">
              <w:rPr>
                <w:rFonts w:asciiTheme="minorHAnsi" w:hAnsiTheme="minorHAnsi" w:cstheme="minorHAnsi"/>
                <w:color w:val="000000"/>
                <w:lang w:val="nl-NL" w:eastAsia="nl-NL"/>
              </w:rPr>
              <w:t>Groep 8</w:t>
            </w:r>
          </w:p>
        </w:tc>
        <w:tc>
          <w:tcPr>
            <w:tcW w:w="1080" w:type="dxa"/>
            <w:shd w:val="clear" w:color="auto" w:fill="FFFFFF"/>
            <w:vAlign w:val="center"/>
          </w:tcPr>
          <w:p w14:paraId="1E001692" w14:textId="77777777" w:rsidR="001A5C7A" w:rsidRPr="00A96A52" w:rsidRDefault="001A5C7A" w:rsidP="009372EB">
            <w:pPr>
              <w:rPr>
                <w:rFonts w:asciiTheme="minorHAnsi" w:hAnsiTheme="minorHAnsi" w:cstheme="minorHAnsi"/>
                <w:color w:val="000000"/>
                <w:lang w:val="nl-NL" w:eastAsia="nl-NL"/>
              </w:rPr>
            </w:pPr>
          </w:p>
        </w:tc>
        <w:tc>
          <w:tcPr>
            <w:tcW w:w="1080" w:type="dxa"/>
            <w:shd w:val="clear" w:color="auto" w:fill="FFFFFF"/>
            <w:tcMar>
              <w:top w:w="75" w:type="dxa"/>
              <w:left w:w="0" w:type="dxa"/>
              <w:bottom w:w="75" w:type="dxa"/>
              <w:right w:w="0" w:type="dxa"/>
            </w:tcMar>
            <w:vAlign w:val="center"/>
          </w:tcPr>
          <w:p w14:paraId="046E9C8F" w14:textId="77777777" w:rsidR="001A5C7A" w:rsidRPr="00A96A52" w:rsidRDefault="001A5C7A" w:rsidP="009372EB">
            <w:pPr>
              <w:rPr>
                <w:rFonts w:asciiTheme="minorHAnsi" w:hAnsiTheme="minorHAnsi" w:cstheme="minorHAnsi"/>
                <w:color w:val="000000"/>
                <w:lang w:val="nl-NL" w:eastAsia="nl-NL"/>
              </w:rPr>
            </w:pPr>
          </w:p>
        </w:tc>
        <w:tc>
          <w:tcPr>
            <w:tcW w:w="1080" w:type="dxa"/>
            <w:gridSpan w:val="3"/>
            <w:shd w:val="clear" w:color="auto" w:fill="FFFFFF"/>
            <w:tcMar>
              <w:top w:w="75" w:type="dxa"/>
              <w:left w:w="0" w:type="dxa"/>
              <w:bottom w:w="75" w:type="dxa"/>
              <w:right w:w="0" w:type="dxa"/>
            </w:tcMar>
            <w:vAlign w:val="center"/>
          </w:tcPr>
          <w:p w14:paraId="2278D24C" w14:textId="77777777" w:rsidR="001A5C7A" w:rsidRPr="00A96A52" w:rsidRDefault="001A5C7A" w:rsidP="009372EB">
            <w:pPr>
              <w:rPr>
                <w:rFonts w:asciiTheme="minorHAnsi" w:hAnsiTheme="minorHAnsi" w:cstheme="minorHAnsi"/>
                <w:color w:val="000000"/>
                <w:lang w:val="nl-NL" w:eastAsia="nl-NL"/>
              </w:rPr>
            </w:pPr>
          </w:p>
        </w:tc>
        <w:tc>
          <w:tcPr>
            <w:tcW w:w="1348" w:type="dxa"/>
            <w:gridSpan w:val="2"/>
            <w:shd w:val="clear" w:color="auto" w:fill="FFFFFF"/>
            <w:tcMar>
              <w:top w:w="75" w:type="dxa"/>
              <w:left w:w="75" w:type="dxa"/>
              <w:bottom w:w="75" w:type="dxa"/>
              <w:right w:w="75" w:type="dxa"/>
            </w:tcMar>
            <w:vAlign w:val="center"/>
          </w:tcPr>
          <w:p w14:paraId="102877DE" w14:textId="77777777" w:rsidR="001A5C7A" w:rsidRPr="00A96A52" w:rsidRDefault="001A5C7A" w:rsidP="009372EB">
            <w:pPr>
              <w:rPr>
                <w:rFonts w:asciiTheme="minorHAnsi" w:hAnsiTheme="minorHAnsi" w:cstheme="minorHAnsi"/>
                <w:color w:val="000000"/>
                <w:lang w:val="nl-NL" w:eastAsia="nl-NL"/>
              </w:rPr>
            </w:pPr>
          </w:p>
        </w:tc>
      </w:tr>
    </w:tbl>
    <w:p w14:paraId="263DC3E9" w14:textId="77777777" w:rsidR="001A5C7A" w:rsidRPr="00A96A52" w:rsidRDefault="001A5C7A" w:rsidP="001A5C7A">
      <w:pPr>
        <w:rPr>
          <w:rFonts w:asciiTheme="minorHAnsi" w:hAnsiTheme="minorHAnsi" w:cstheme="minorHAnsi"/>
          <w:lang w:val="nl-NL" w:eastAsia="nl-NL"/>
        </w:rPr>
      </w:pPr>
    </w:p>
    <w:p w14:paraId="2A918EBF" w14:textId="77777777" w:rsidR="001A5C7A" w:rsidRPr="00A96A52" w:rsidRDefault="001A5C7A" w:rsidP="001A5C7A">
      <w:pPr>
        <w:rPr>
          <w:rFonts w:asciiTheme="minorHAnsi" w:hAnsiTheme="minorHAnsi" w:cstheme="minorHAnsi"/>
          <w:color w:val="FF0000"/>
          <w:lang w:val="nl-NL" w:eastAsia="nl-NL"/>
        </w:rPr>
      </w:pPr>
      <w:r w:rsidRPr="00A96A52">
        <w:rPr>
          <w:rFonts w:asciiTheme="minorHAnsi" w:hAnsiTheme="minorHAnsi" w:cstheme="minorHAnsi"/>
          <w:color w:val="FF0000"/>
          <w:lang w:val="nl-NL" w:eastAsia="nl-NL"/>
        </w:rPr>
        <w:t>Zie de bijlage (Protocol Dyslexie) voor de extra toetsprocedure technisch lezen voor groep 3.</w:t>
      </w:r>
    </w:p>
    <w:p w14:paraId="2D1E0BB5" w14:textId="77777777" w:rsidR="001A5C7A" w:rsidRPr="00A96A52" w:rsidRDefault="001A5C7A" w:rsidP="001A5C7A">
      <w:pPr>
        <w:rPr>
          <w:rFonts w:asciiTheme="minorHAnsi" w:hAnsiTheme="minorHAnsi" w:cstheme="minorHAnsi"/>
          <w:color w:val="FF0000"/>
          <w:lang w:val="nl-NL" w:eastAsia="nl-NL"/>
        </w:rPr>
      </w:pPr>
      <w:r w:rsidRPr="00A96A52">
        <w:rPr>
          <w:rFonts w:asciiTheme="minorHAnsi" w:hAnsiTheme="minorHAnsi" w:cstheme="minorHAnsi"/>
          <w:lang w:val="nl-NL" w:eastAsia="nl-NL"/>
        </w:rPr>
        <w:t>De toetsen uit het Screeningsinstrument Dyslexie worden twee keer per schooljaar afgenomen bij de zwakke tot zeer zwakke leerlingen. Het aantal maanden leesonderwijs is bepalend voor het precieze afnamemoment. De eerste afname vindt plaats na 13 maanden leesonderwijs, dus voor de meeste leerlingen rond eind november groep 4. Elke volgende afname vindt 5 maanden later plaats. De tweede afname vindt dus plaats na 18 maanden leesonderwijs (meestal rond eind april groep 4), de derde afname na 23 maanden leesonderwijs (over het algemeen rond eind november groep 5) en zo kan dat worden voortgezet tot en met het einde van de schoolloopbaan.</w:t>
      </w:r>
    </w:p>
    <w:p w14:paraId="74B3DBD1" w14:textId="77777777" w:rsidR="001A5C7A" w:rsidRPr="00A96A52" w:rsidRDefault="001A5C7A" w:rsidP="001A5C7A">
      <w:pPr>
        <w:rPr>
          <w:rFonts w:asciiTheme="minorHAnsi" w:hAnsiTheme="minorHAnsi" w:cstheme="minorHAnsi"/>
          <w:lang w:val="nl-NL" w:eastAsia="nl-NL"/>
        </w:rPr>
      </w:pPr>
    </w:p>
    <w:p w14:paraId="3304E28E" w14:textId="77777777" w:rsidR="001A5C7A" w:rsidRPr="00A96A52" w:rsidRDefault="001A5C7A" w:rsidP="001A5C7A">
      <w:pPr>
        <w:rPr>
          <w:rFonts w:asciiTheme="minorHAnsi" w:hAnsiTheme="minorHAnsi" w:cstheme="minorHAnsi"/>
          <w:lang w:val="nl-NL" w:eastAsia="nl-NL"/>
        </w:rPr>
      </w:pPr>
      <w:r w:rsidRPr="00A96A52">
        <w:rPr>
          <w:rFonts w:asciiTheme="minorHAnsi" w:hAnsiTheme="minorHAnsi" w:cstheme="minorHAnsi"/>
          <w:lang w:val="nl-NL" w:eastAsia="nl-NL"/>
        </w:rPr>
        <w:t xml:space="preserve">Zie voor meer informatie over dyslexie en toetsprocedures: </w:t>
      </w:r>
      <w:hyperlink r:id="rId9" w:history="1">
        <w:r w:rsidRPr="00A96A52">
          <w:rPr>
            <w:rFonts w:asciiTheme="minorHAnsi" w:hAnsiTheme="minorHAnsi" w:cstheme="minorHAnsi"/>
            <w:color w:val="0079AB"/>
            <w:u w:val="single"/>
            <w:lang w:val="nl-NL" w:eastAsia="nl-NL"/>
          </w:rPr>
          <w:t>http://dyslexie.taalonderwijs.nl/</w:t>
        </w:r>
      </w:hyperlink>
      <w:r w:rsidRPr="00A96A52">
        <w:rPr>
          <w:rFonts w:asciiTheme="minorHAnsi" w:hAnsiTheme="minorHAnsi" w:cstheme="minorHAnsi"/>
          <w:lang w:val="nl-NL" w:eastAsia="nl-NL"/>
        </w:rPr>
        <w:t>. Hier zijn ook de volledige vernieuwde toetskalenders van het Protocol te vinden.</w:t>
      </w:r>
    </w:p>
    <w:p w14:paraId="5D741E5A" w14:textId="77777777" w:rsidR="003A20D2" w:rsidRPr="00A96A52" w:rsidRDefault="003A20D2" w:rsidP="003A20D2">
      <w:pPr>
        <w:rPr>
          <w:rFonts w:asciiTheme="minorHAnsi" w:hAnsiTheme="minorHAnsi" w:cstheme="minorHAnsi"/>
          <w:lang w:val="nl-NL"/>
        </w:rPr>
      </w:pPr>
      <w:r w:rsidRPr="00A96A52">
        <w:rPr>
          <w:rFonts w:asciiTheme="minorHAnsi" w:hAnsiTheme="minorHAnsi" w:cstheme="minorHAnsi"/>
          <w:lang w:val="nl-NL"/>
        </w:rPr>
        <w:lastRenderedPageBreak/>
        <w:br w:type="page"/>
      </w:r>
    </w:p>
    <w:tbl>
      <w:tblPr>
        <w:tblW w:w="14040" w:type="dxa"/>
        <w:tblInd w:w="108" w:type="dxa"/>
        <w:tblBorders>
          <w:top w:val="nil"/>
          <w:left w:val="nil"/>
          <w:bottom w:val="nil"/>
          <w:right w:val="nil"/>
        </w:tblBorders>
        <w:tblLook w:val="0000" w:firstRow="0" w:lastRow="0" w:firstColumn="0" w:lastColumn="0" w:noHBand="0" w:noVBand="0"/>
      </w:tblPr>
      <w:tblGrid>
        <w:gridCol w:w="2700"/>
        <w:gridCol w:w="2340"/>
        <w:gridCol w:w="5940"/>
        <w:gridCol w:w="3060"/>
      </w:tblGrid>
      <w:tr w:rsidR="003A20D2" w:rsidRPr="00A96A52" w14:paraId="6CA329F6" w14:textId="77777777" w:rsidTr="009372EB">
        <w:trPr>
          <w:trHeight w:val="250"/>
        </w:trPr>
        <w:tc>
          <w:tcPr>
            <w:tcW w:w="2700" w:type="dxa"/>
            <w:tcBorders>
              <w:top w:val="single" w:sz="5" w:space="0" w:color="000000"/>
              <w:left w:val="single" w:sz="5" w:space="0" w:color="000000"/>
              <w:bottom w:val="single" w:sz="5" w:space="0" w:color="000000"/>
              <w:right w:val="single" w:sz="5" w:space="0" w:color="000000"/>
            </w:tcBorders>
            <w:shd w:val="clear" w:color="auto" w:fill="D9D9D9"/>
          </w:tcPr>
          <w:p w14:paraId="4ABD4873" w14:textId="77777777" w:rsidR="003A20D2" w:rsidRPr="00A96A52" w:rsidRDefault="003A20D2" w:rsidP="009372EB">
            <w:pPr>
              <w:pStyle w:val="Default"/>
              <w:rPr>
                <w:rFonts w:asciiTheme="minorHAnsi" w:hAnsiTheme="minorHAnsi" w:cstheme="minorHAnsi"/>
                <w:b/>
                <w:color w:val="211D1E"/>
              </w:rPr>
            </w:pPr>
          </w:p>
          <w:p w14:paraId="5A9130E1" w14:textId="77777777" w:rsidR="001A5C7A" w:rsidRPr="00A96A52" w:rsidRDefault="001A5C7A" w:rsidP="009372EB">
            <w:pPr>
              <w:pStyle w:val="Default"/>
              <w:rPr>
                <w:rFonts w:asciiTheme="minorHAnsi" w:hAnsiTheme="minorHAnsi" w:cstheme="minorHAnsi"/>
                <w:b/>
                <w:color w:val="211D1E"/>
              </w:rPr>
            </w:pPr>
          </w:p>
        </w:tc>
        <w:tc>
          <w:tcPr>
            <w:tcW w:w="2340" w:type="dxa"/>
            <w:tcBorders>
              <w:top w:val="single" w:sz="5" w:space="0" w:color="000000"/>
              <w:left w:val="single" w:sz="5" w:space="0" w:color="000000"/>
              <w:bottom w:val="single" w:sz="5" w:space="0" w:color="000000"/>
              <w:right w:val="single" w:sz="5" w:space="0" w:color="000000"/>
            </w:tcBorders>
            <w:shd w:val="clear" w:color="auto" w:fill="D9D9D9"/>
          </w:tcPr>
          <w:p w14:paraId="0F0CFE0F" w14:textId="77777777" w:rsidR="003A20D2" w:rsidRPr="00A96A52" w:rsidRDefault="003A20D2" w:rsidP="009372EB">
            <w:pPr>
              <w:pStyle w:val="Default"/>
              <w:rPr>
                <w:rFonts w:asciiTheme="minorHAnsi" w:hAnsiTheme="minorHAnsi" w:cstheme="minorHAnsi"/>
                <w:b/>
                <w:color w:val="211D1E"/>
              </w:rPr>
            </w:pPr>
            <w:r w:rsidRPr="00A96A52">
              <w:rPr>
                <w:rFonts w:asciiTheme="minorHAnsi" w:hAnsiTheme="minorHAnsi" w:cstheme="minorHAnsi"/>
                <w:b/>
                <w:color w:val="211D1E"/>
              </w:rPr>
              <w:t>Periode</w:t>
            </w:r>
          </w:p>
        </w:tc>
        <w:tc>
          <w:tcPr>
            <w:tcW w:w="594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07B4285" w14:textId="77777777" w:rsidR="003A20D2" w:rsidRPr="00A96A52" w:rsidRDefault="003A20D2" w:rsidP="009372EB">
            <w:pPr>
              <w:pStyle w:val="Default"/>
              <w:rPr>
                <w:rFonts w:asciiTheme="minorHAnsi" w:hAnsiTheme="minorHAnsi" w:cstheme="minorHAnsi"/>
                <w:b/>
                <w:color w:val="211D1E"/>
              </w:rPr>
            </w:pPr>
            <w:r w:rsidRPr="00A96A52">
              <w:rPr>
                <w:rFonts w:asciiTheme="minorHAnsi" w:hAnsiTheme="minorHAnsi" w:cstheme="minorHAnsi"/>
                <w:b/>
                <w:color w:val="211D1E"/>
              </w:rPr>
              <w:t>Waarom deze stap?</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cPr>
          <w:p w14:paraId="13B39D38" w14:textId="77777777" w:rsidR="003A20D2" w:rsidRPr="00A96A52" w:rsidRDefault="003A20D2" w:rsidP="009372EB">
            <w:pPr>
              <w:pStyle w:val="Default"/>
              <w:rPr>
                <w:rFonts w:asciiTheme="minorHAnsi" w:hAnsiTheme="minorHAnsi" w:cstheme="minorHAnsi"/>
                <w:b/>
                <w:color w:val="211D1E"/>
              </w:rPr>
            </w:pPr>
            <w:r w:rsidRPr="00A96A52">
              <w:rPr>
                <w:rFonts w:asciiTheme="minorHAnsi" w:hAnsiTheme="minorHAnsi" w:cstheme="minorHAnsi"/>
                <w:b/>
                <w:color w:val="211D1E"/>
              </w:rPr>
              <w:t>Welke toetsen?</w:t>
            </w:r>
          </w:p>
        </w:tc>
      </w:tr>
      <w:tr w:rsidR="003A20D2" w:rsidRPr="00A96A52" w14:paraId="652160B3" w14:textId="77777777" w:rsidTr="009372EB">
        <w:tc>
          <w:tcPr>
            <w:tcW w:w="2700" w:type="dxa"/>
            <w:tcBorders>
              <w:top w:val="single" w:sz="5" w:space="0" w:color="000000"/>
              <w:left w:val="single" w:sz="5" w:space="0" w:color="000000"/>
              <w:bottom w:val="single" w:sz="5" w:space="0" w:color="000000"/>
              <w:right w:val="single" w:sz="5" w:space="0" w:color="000000"/>
            </w:tcBorders>
          </w:tcPr>
          <w:p w14:paraId="4A8DA5AF" w14:textId="77777777" w:rsidR="003A20D2" w:rsidRPr="00A96A52" w:rsidRDefault="003A20D2" w:rsidP="003A20D2">
            <w:pPr>
              <w:pStyle w:val="Default"/>
              <w:numPr>
                <w:ilvl w:val="0"/>
                <w:numId w:val="12"/>
              </w:numPr>
              <w:rPr>
                <w:rFonts w:asciiTheme="minorHAnsi" w:hAnsiTheme="minorHAnsi" w:cstheme="minorHAnsi"/>
                <w:b/>
                <w:color w:val="auto"/>
              </w:rPr>
            </w:pPr>
            <w:r w:rsidRPr="00A96A52">
              <w:rPr>
                <w:rFonts w:asciiTheme="minorHAnsi" w:hAnsiTheme="minorHAnsi" w:cstheme="minorHAnsi"/>
                <w:b/>
                <w:color w:val="auto"/>
              </w:rPr>
              <w:t>Vaststellen beginsituatie</w:t>
            </w:r>
          </w:p>
          <w:p w14:paraId="371A0E9B" w14:textId="77777777" w:rsidR="003A20D2" w:rsidRPr="00A96A52" w:rsidRDefault="003A20D2" w:rsidP="009372EB">
            <w:pPr>
              <w:pStyle w:val="Default"/>
              <w:rPr>
                <w:rFonts w:asciiTheme="minorHAnsi" w:hAnsiTheme="minorHAnsi" w:cstheme="minorHAnsi"/>
                <w:b/>
                <w:color w:val="auto"/>
              </w:rPr>
            </w:pPr>
            <w:r w:rsidRPr="00A96A52">
              <w:rPr>
                <w:rFonts w:asciiTheme="minorHAnsi" w:hAnsiTheme="minorHAnsi" w:cstheme="minorHAnsi"/>
                <w:b/>
                <w:color w:val="auto"/>
              </w:rPr>
              <w:t xml:space="preserve">(alleen als deze onbekend is) </w:t>
            </w:r>
          </w:p>
        </w:tc>
        <w:tc>
          <w:tcPr>
            <w:tcW w:w="2340" w:type="dxa"/>
            <w:tcBorders>
              <w:top w:val="single" w:sz="5" w:space="0" w:color="000000"/>
              <w:left w:val="single" w:sz="5" w:space="0" w:color="000000"/>
              <w:bottom w:val="single" w:sz="5" w:space="0" w:color="000000"/>
              <w:right w:val="single" w:sz="5" w:space="0" w:color="000000"/>
            </w:tcBorders>
          </w:tcPr>
          <w:p w14:paraId="7DAF1697" w14:textId="77777777" w:rsidR="003A20D2" w:rsidRPr="00A96A52" w:rsidRDefault="003A20D2" w:rsidP="009372EB">
            <w:pPr>
              <w:pStyle w:val="Default"/>
              <w:rPr>
                <w:rFonts w:asciiTheme="minorHAnsi" w:hAnsiTheme="minorHAnsi" w:cstheme="minorHAnsi"/>
                <w:color w:val="auto"/>
              </w:rPr>
            </w:pPr>
            <w:r w:rsidRPr="00A96A52">
              <w:rPr>
                <w:rFonts w:asciiTheme="minorHAnsi" w:hAnsiTheme="minorHAnsi" w:cstheme="minorHAnsi"/>
                <w:color w:val="auto"/>
              </w:rPr>
              <w:t>Eind schooljaar groep 2</w:t>
            </w:r>
          </w:p>
          <w:p w14:paraId="4102873B" w14:textId="77777777" w:rsidR="003A20D2" w:rsidRPr="00A96A52" w:rsidRDefault="003A20D2" w:rsidP="009372EB">
            <w:pPr>
              <w:pStyle w:val="Default"/>
              <w:rPr>
                <w:rFonts w:asciiTheme="minorHAnsi" w:hAnsiTheme="minorHAnsi" w:cstheme="minorHAnsi"/>
                <w:i/>
                <w:color w:val="auto"/>
              </w:rPr>
            </w:pPr>
          </w:p>
          <w:p w14:paraId="190ABD53" w14:textId="77777777" w:rsidR="003A20D2" w:rsidRPr="00A96A52" w:rsidRDefault="003A20D2" w:rsidP="009372EB">
            <w:pPr>
              <w:pStyle w:val="Default"/>
              <w:rPr>
                <w:rFonts w:asciiTheme="minorHAnsi" w:hAnsiTheme="minorHAnsi" w:cstheme="minorHAnsi"/>
                <w:i/>
                <w:color w:val="auto"/>
              </w:rPr>
            </w:pPr>
            <w:r w:rsidRPr="00A96A52">
              <w:rPr>
                <w:rFonts w:asciiTheme="minorHAnsi" w:hAnsiTheme="minorHAnsi" w:cstheme="minorHAnsi"/>
                <w:i/>
                <w:color w:val="auto"/>
              </w:rPr>
              <w:t>Of</w:t>
            </w:r>
          </w:p>
          <w:p w14:paraId="4C0DD94A" w14:textId="77777777" w:rsidR="003A20D2" w:rsidRPr="00A96A52" w:rsidRDefault="003A20D2" w:rsidP="009372EB">
            <w:pPr>
              <w:pStyle w:val="Default"/>
              <w:rPr>
                <w:rFonts w:asciiTheme="minorHAnsi" w:hAnsiTheme="minorHAnsi" w:cstheme="minorHAnsi"/>
                <w:color w:val="auto"/>
              </w:rPr>
            </w:pPr>
          </w:p>
          <w:p w14:paraId="4A55D84E" w14:textId="77777777" w:rsidR="003A20D2" w:rsidRPr="00A96A52" w:rsidRDefault="003A20D2" w:rsidP="009372EB">
            <w:pPr>
              <w:pStyle w:val="Default"/>
              <w:rPr>
                <w:rFonts w:asciiTheme="minorHAnsi" w:hAnsiTheme="minorHAnsi" w:cstheme="minorHAnsi"/>
                <w:color w:val="auto"/>
              </w:rPr>
            </w:pPr>
            <w:r w:rsidRPr="00A96A52">
              <w:rPr>
                <w:rFonts w:asciiTheme="minorHAnsi" w:hAnsiTheme="minorHAnsi" w:cstheme="minorHAnsi"/>
                <w:color w:val="auto"/>
              </w:rPr>
              <w:t>Begin van schooljaar groep 3</w:t>
            </w:r>
          </w:p>
        </w:tc>
        <w:tc>
          <w:tcPr>
            <w:tcW w:w="5940" w:type="dxa"/>
            <w:tcBorders>
              <w:top w:val="single" w:sz="5" w:space="0" w:color="000000"/>
              <w:left w:val="single" w:sz="5" w:space="0" w:color="000000"/>
              <w:bottom w:val="single" w:sz="5" w:space="0" w:color="000000"/>
              <w:right w:val="single" w:sz="5" w:space="0" w:color="000000"/>
            </w:tcBorders>
          </w:tcPr>
          <w:p w14:paraId="5A57FBCE" w14:textId="77777777" w:rsidR="003A20D2" w:rsidRPr="00A96A52" w:rsidRDefault="003A20D2" w:rsidP="009372EB">
            <w:pPr>
              <w:pStyle w:val="Default"/>
              <w:rPr>
                <w:rFonts w:asciiTheme="minorHAnsi" w:hAnsiTheme="minorHAnsi" w:cstheme="minorHAnsi"/>
                <w:i/>
                <w:color w:val="211D1E"/>
              </w:rPr>
            </w:pPr>
            <w:r w:rsidRPr="00A96A52">
              <w:rPr>
                <w:rFonts w:asciiTheme="minorHAnsi" w:hAnsiTheme="minorHAnsi" w:cstheme="minorHAnsi"/>
                <w:i/>
                <w:color w:val="211D1E"/>
              </w:rPr>
              <w:t>Doel</w:t>
            </w:r>
          </w:p>
          <w:p w14:paraId="7C63F502" w14:textId="77777777" w:rsidR="003A20D2" w:rsidRPr="00A96A52" w:rsidRDefault="003A20D2" w:rsidP="009372EB">
            <w:pPr>
              <w:pStyle w:val="Default"/>
              <w:rPr>
                <w:rFonts w:asciiTheme="minorHAnsi" w:hAnsiTheme="minorHAnsi" w:cstheme="minorHAnsi"/>
                <w:color w:val="211D1E"/>
              </w:rPr>
            </w:pPr>
            <w:r w:rsidRPr="00A96A52">
              <w:rPr>
                <w:rFonts w:asciiTheme="minorHAnsi" w:hAnsiTheme="minorHAnsi" w:cstheme="minorHAnsi"/>
                <w:color w:val="211D1E"/>
              </w:rPr>
              <w:t xml:space="preserve">Signaleren van mogelijke probleemlezers. </w:t>
            </w:r>
          </w:p>
          <w:p w14:paraId="21BB5280" w14:textId="77777777" w:rsidR="003A20D2" w:rsidRPr="00A96A52" w:rsidRDefault="003A20D2" w:rsidP="009372EB">
            <w:pPr>
              <w:pStyle w:val="Default"/>
              <w:rPr>
                <w:rFonts w:asciiTheme="minorHAnsi" w:hAnsiTheme="minorHAnsi" w:cstheme="minorHAnsi"/>
                <w:color w:val="211D1E"/>
              </w:rPr>
            </w:pPr>
            <w:r w:rsidRPr="00A96A52">
              <w:rPr>
                <w:rFonts w:asciiTheme="minorHAnsi" w:hAnsiTheme="minorHAnsi" w:cstheme="minorHAnsi"/>
                <w:color w:val="211D1E"/>
              </w:rPr>
              <w:t>Kijken welke versnelling mogelijk is.</w:t>
            </w:r>
          </w:p>
          <w:p w14:paraId="2A58CD3F" w14:textId="77777777" w:rsidR="003A20D2" w:rsidRPr="00A96A52" w:rsidRDefault="003A20D2" w:rsidP="009372EB">
            <w:pPr>
              <w:pStyle w:val="Default"/>
              <w:rPr>
                <w:rFonts w:asciiTheme="minorHAnsi" w:hAnsiTheme="minorHAnsi" w:cstheme="minorHAnsi"/>
                <w:i/>
                <w:color w:val="211D1E"/>
              </w:rPr>
            </w:pPr>
            <w:r w:rsidRPr="00A96A52">
              <w:rPr>
                <w:rFonts w:asciiTheme="minorHAnsi" w:hAnsiTheme="minorHAnsi" w:cstheme="minorHAnsi"/>
                <w:i/>
                <w:color w:val="211D1E"/>
              </w:rPr>
              <w:t>Reactie</w:t>
            </w:r>
          </w:p>
          <w:p w14:paraId="2BC6AE13" w14:textId="77777777" w:rsidR="003A20D2" w:rsidRPr="00A96A52" w:rsidRDefault="003A20D2" w:rsidP="009372EB">
            <w:pPr>
              <w:pStyle w:val="Default"/>
              <w:rPr>
                <w:rFonts w:asciiTheme="minorHAnsi" w:hAnsiTheme="minorHAnsi" w:cstheme="minorHAnsi"/>
                <w:color w:val="211D1E"/>
              </w:rPr>
            </w:pPr>
            <w:r w:rsidRPr="00A96A52">
              <w:rPr>
                <w:rFonts w:asciiTheme="minorHAnsi" w:hAnsiTheme="minorHAnsi" w:cstheme="minorHAnsi"/>
                <w:color w:val="211D1E"/>
              </w:rPr>
              <w:t>Efficiënt afstemmen van leesonderwijs op basis van voorkennis (o.a. letterkennis) in de andere taal</w:t>
            </w:r>
          </w:p>
        </w:tc>
        <w:tc>
          <w:tcPr>
            <w:tcW w:w="3060" w:type="dxa"/>
            <w:tcBorders>
              <w:top w:val="single" w:sz="5" w:space="0" w:color="000000"/>
              <w:left w:val="single" w:sz="5" w:space="0" w:color="000000"/>
              <w:bottom w:val="single" w:sz="5" w:space="0" w:color="000000"/>
              <w:right w:val="single" w:sz="5" w:space="0" w:color="000000"/>
            </w:tcBorders>
          </w:tcPr>
          <w:p w14:paraId="0010CD9F" w14:textId="77777777" w:rsidR="003A20D2" w:rsidRPr="00A96A52" w:rsidRDefault="003A20D2" w:rsidP="003A20D2">
            <w:pPr>
              <w:pStyle w:val="Default"/>
              <w:numPr>
                <w:ilvl w:val="0"/>
                <w:numId w:val="3"/>
              </w:numPr>
              <w:rPr>
                <w:rFonts w:asciiTheme="minorHAnsi" w:hAnsiTheme="minorHAnsi" w:cstheme="minorHAnsi"/>
                <w:color w:val="auto"/>
              </w:rPr>
            </w:pPr>
            <w:r w:rsidRPr="00A96A52">
              <w:rPr>
                <w:rFonts w:asciiTheme="minorHAnsi" w:hAnsiTheme="minorHAnsi" w:cstheme="minorHAnsi"/>
                <w:color w:val="auto"/>
              </w:rPr>
              <w:t xml:space="preserve">Toetsing kennis van </w:t>
            </w:r>
            <w:r w:rsidRPr="00A96A52">
              <w:rPr>
                <w:rFonts w:asciiTheme="minorHAnsi" w:hAnsiTheme="minorHAnsi" w:cstheme="minorHAnsi"/>
                <w:color w:val="auto"/>
                <w:u w:val="single"/>
              </w:rPr>
              <w:t>alle</w:t>
            </w:r>
            <w:r w:rsidRPr="00A96A52">
              <w:rPr>
                <w:rFonts w:asciiTheme="minorHAnsi" w:hAnsiTheme="minorHAnsi" w:cstheme="minorHAnsi"/>
                <w:color w:val="auto"/>
              </w:rPr>
              <w:t xml:space="preserve"> grafemen (letters)</w:t>
            </w:r>
          </w:p>
          <w:p w14:paraId="1FAD0183" w14:textId="77777777" w:rsidR="003A20D2" w:rsidRPr="00A96A52" w:rsidRDefault="003A20D2" w:rsidP="003A20D2">
            <w:pPr>
              <w:pStyle w:val="Default"/>
              <w:numPr>
                <w:ilvl w:val="0"/>
                <w:numId w:val="3"/>
              </w:numPr>
              <w:rPr>
                <w:rFonts w:asciiTheme="minorHAnsi" w:hAnsiTheme="minorHAnsi" w:cstheme="minorHAnsi"/>
                <w:color w:val="auto"/>
              </w:rPr>
            </w:pPr>
            <w:r w:rsidRPr="00A96A52">
              <w:rPr>
                <w:rFonts w:asciiTheme="minorHAnsi" w:hAnsiTheme="minorHAnsi" w:cstheme="minorHAnsi"/>
                <w:color w:val="auto"/>
              </w:rPr>
              <w:t xml:space="preserve">Toetsing kennis van </w:t>
            </w:r>
            <w:r w:rsidRPr="00A96A52">
              <w:rPr>
                <w:rFonts w:asciiTheme="minorHAnsi" w:hAnsiTheme="minorHAnsi" w:cstheme="minorHAnsi"/>
                <w:color w:val="auto"/>
                <w:u w:val="single"/>
              </w:rPr>
              <w:t>alle</w:t>
            </w:r>
            <w:r w:rsidRPr="00A96A52">
              <w:rPr>
                <w:rFonts w:asciiTheme="minorHAnsi" w:hAnsiTheme="minorHAnsi" w:cstheme="minorHAnsi"/>
                <w:color w:val="auto"/>
              </w:rPr>
              <w:t xml:space="preserve"> fonemen (klanken)</w:t>
            </w:r>
          </w:p>
          <w:p w14:paraId="4B1FD3A2" w14:textId="77777777" w:rsidR="003A20D2" w:rsidRPr="00A96A52" w:rsidRDefault="003A20D2" w:rsidP="003A20D2">
            <w:pPr>
              <w:pStyle w:val="Default"/>
              <w:numPr>
                <w:ilvl w:val="0"/>
                <w:numId w:val="3"/>
              </w:numPr>
              <w:rPr>
                <w:rFonts w:asciiTheme="minorHAnsi" w:hAnsiTheme="minorHAnsi" w:cstheme="minorHAnsi"/>
                <w:color w:val="auto"/>
              </w:rPr>
            </w:pPr>
            <w:r w:rsidRPr="00A96A52">
              <w:rPr>
                <w:rFonts w:asciiTheme="minorHAnsi" w:hAnsiTheme="minorHAnsi" w:cstheme="minorHAnsi"/>
                <w:color w:val="auto"/>
              </w:rPr>
              <w:t>Toetsing Auditieve Analyse</w:t>
            </w:r>
            <w:r w:rsidRPr="00A96A52">
              <w:rPr>
                <w:rStyle w:val="Voetnootmarkering"/>
                <w:rFonts w:asciiTheme="minorHAnsi" w:hAnsiTheme="minorHAnsi" w:cstheme="minorHAnsi"/>
                <w:color w:val="auto"/>
              </w:rPr>
              <w:footnoteReference w:id="3"/>
            </w:r>
          </w:p>
          <w:p w14:paraId="1F06DB8D" w14:textId="77777777" w:rsidR="003A20D2" w:rsidRPr="00A96A52" w:rsidRDefault="003A20D2" w:rsidP="003A20D2">
            <w:pPr>
              <w:pStyle w:val="Default"/>
              <w:numPr>
                <w:ilvl w:val="0"/>
                <w:numId w:val="3"/>
              </w:numPr>
              <w:rPr>
                <w:rFonts w:asciiTheme="minorHAnsi" w:hAnsiTheme="minorHAnsi" w:cstheme="minorHAnsi"/>
                <w:color w:val="auto"/>
              </w:rPr>
            </w:pPr>
            <w:r w:rsidRPr="00A96A52">
              <w:rPr>
                <w:rFonts w:asciiTheme="minorHAnsi" w:hAnsiTheme="minorHAnsi" w:cstheme="minorHAnsi"/>
                <w:color w:val="auto"/>
              </w:rPr>
              <w:t>Toetsing Auditieve Synthese</w:t>
            </w:r>
            <w:r w:rsidRPr="00A96A52">
              <w:rPr>
                <w:rStyle w:val="Voetnootmarkering"/>
                <w:rFonts w:asciiTheme="minorHAnsi" w:hAnsiTheme="minorHAnsi" w:cstheme="minorHAnsi"/>
                <w:color w:val="auto"/>
              </w:rPr>
              <w:footnoteReference w:id="4"/>
            </w:r>
          </w:p>
        </w:tc>
      </w:tr>
      <w:tr w:rsidR="003A20D2" w:rsidRPr="00A96A52" w14:paraId="1D64BAFB" w14:textId="77777777" w:rsidTr="009372EB">
        <w:tc>
          <w:tcPr>
            <w:tcW w:w="2700" w:type="dxa"/>
            <w:tcBorders>
              <w:top w:val="single" w:sz="5" w:space="0" w:color="000000"/>
              <w:left w:val="single" w:sz="5" w:space="0" w:color="000000"/>
              <w:bottom w:val="single" w:sz="5" w:space="0" w:color="000000"/>
              <w:right w:val="single" w:sz="5" w:space="0" w:color="000000"/>
            </w:tcBorders>
          </w:tcPr>
          <w:p w14:paraId="4C87A0DF" w14:textId="77777777" w:rsidR="003A20D2" w:rsidRPr="00A96A52" w:rsidRDefault="003A20D2" w:rsidP="003A20D2">
            <w:pPr>
              <w:pStyle w:val="Default"/>
              <w:numPr>
                <w:ilvl w:val="0"/>
                <w:numId w:val="12"/>
              </w:numPr>
              <w:rPr>
                <w:rFonts w:asciiTheme="minorHAnsi" w:hAnsiTheme="minorHAnsi" w:cstheme="minorHAnsi"/>
                <w:b/>
                <w:color w:val="211D1E"/>
              </w:rPr>
            </w:pPr>
            <w:r w:rsidRPr="00A96A52">
              <w:rPr>
                <w:rFonts w:asciiTheme="minorHAnsi" w:hAnsiTheme="minorHAnsi" w:cstheme="minorHAnsi"/>
                <w:b/>
                <w:color w:val="211D1E"/>
              </w:rPr>
              <w:t>Bijtijds bijsturen</w:t>
            </w:r>
          </w:p>
        </w:tc>
        <w:tc>
          <w:tcPr>
            <w:tcW w:w="2340" w:type="dxa"/>
            <w:tcBorders>
              <w:top w:val="single" w:sz="5" w:space="0" w:color="000000"/>
              <w:left w:val="single" w:sz="5" w:space="0" w:color="000000"/>
              <w:bottom w:val="single" w:sz="5" w:space="0" w:color="000000"/>
              <w:right w:val="single" w:sz="5" w:space="0" w:color="000000"/>
            </w:tcBorders>
          </w:tcPr>
          <w:p w14:paraId="0A336FCB" w14:textId="77777777" w:rsidR="003A20D2" w:rsidRPr="00A96A52" w:rsidRDefault="003A20D2" w:rsidP="009372EB">
            <w:pPr>
              <w:pStyle w:val="Default"/>
              <w:rPr>
                <w:rFonts w:asciiTheme="minorHAnsi" w:hAnsiTheme="minorHAnsi" w:cstheme="minorHAnsi"/>
              </w:rPr>
            </w:pPr>
            <w:r w:rsidRPr="00A96A52">
              <w:rPr>
                <w:rFonts w:asciiTheme="minorHAnsi" w:hAnsiTheme="minorHAnsi" w:cstheme="minorHAnsi"/>
                <w:color w:val="211D1E"/>
              </w:rPr>
              <w:t>Na Thema 4 van Leessleutel</w:t>
            </w:r>
          </w:p>
        </w:tc>
        <w:tc>
          <w:tcPr>
            <w:tcW w:w="5940" w:type="dxa"/>
            <w:tcBorders>
              <w:top w:val="single" w:sz="5" w:space="0" w:color="000000"/>
              <w:left w:val="single" w:sz="5" w:space="0" w:color="000000"/>
              <w:bottom w:val="single" w:sz="5" w:space="0" w:color="000000"/>
              <w:right w:val="single" w:sz="5" w:space="0" w:color="000000"/>
            </w:tcBorders>
          </w:tcPr>
          <w:p w14:paraId="72547DFC" w14:textId="77777777" w:rsidR="003A20D2" w:rsidRPr="00A96A52" w:rsidRDefault="003A20D2" w:rsidP="009372EB">
            <w:pPr>
              <w:pStyle w:val="Default"/>
              <w:rPr>
                <w:rFonts w:asciiTheme="minorHAnsi" w:hAnsiTheme="minorHAnsi" w:cstheme="minorHAnsi"/>
                <w:i/>
                <w:color w:val="211D1E"/>
              </w:rPr>
            </w:pPr>
            <w:r w:rsidRPr="00A96A52">
              <w:rPr>
                <w:rFonts w:asciiTheme="minorHAnsi" w:hAnsiTheme="minorHAnsi" w:cstheme="minorHAnsi"/>
                <w:i/>
                <w:color w:val="211D1E"/>
              </w:rPr>
              <w:t>Doel</w:t>
            </w:r>
          </w:p>
          <w:p w14:paraId="2E721213" w14:textId="77777777" w:rsidR="003A20D2" w:rsidRPr="00A96A52" w:rsidRDefault="003A20D2" w:rsidP="009372EB">
            <w:pPr>
              <w:pStyle w:val="Default"/>
              <w:rPr>
                <w:rFonts w:asciiTheme="minorHAnsi" w:hAnsiTheme="minorHAnsi" w:cstheme="minorHAnsi"/>
                <w:color w:val="211D1E"/>
              </w:rPr>
            </w:pPr>
            <w:r w:rsidRPr="00A96A52">
              <w:rPr>
                <w:rFonts w:asciiTheme="minorHAnsi" w:hAnsiTheme="minorHAnsi" w:cstheme="minorHAnsi"/>
                <w:color w:val="211D1E"/>
              </w:rPr>
              <w:t xml:space="preserve">Signalering van uitval op letterkennis en het lezen van mkm - woorden. </w:t>
            </w:r>
          </w:p>
          <w:p w14:paraId="692C4189" w14:textId="77777777" w:rsidR="003A20D2" w:rsidRPr="00A96A52" w:rsidRDefault="003A20D2" w:rsidP="009372EB">
            <w:pPr>
              <w:pStyle w:val="Default"/>
              <w:rPr>
                <w:rFonts w:asciiTheme="minorHAnsi" w:hAnsiTheme="minorHAnsi" w:cstheme="minorHAnsi"/>
                <w:color w:val="211D1E"/>
              </w:rPr>
            </w:pPr>
            <w:r w:rsidRPr="00A96A52">
              <w:rPr>
                <w:rFonts w:asciiTheme="minorHAnsi" w:hAnsiTheme="minorHAnsi" w:cstheme="minorHAnsi"/>
                <w:color w:val="211D1E"/>
              </w:rPr>
              <w:t>In hoeverre zijn de basisvoorwaarden aanwezig?</w:t>
            </w:r>
          </w:p>
          <w:p w14:paraId="61DB0E6B" w14:textId="77777777" w:rsidR="003A20D2" w:rsidRPr="00A96A52" w:rsidRDefault="003A20D2" w:rsidP="009372EB">
            <w:pPr>
              <w:pStyle w:val="Default"/>
              <w:rPr>
                <w:rFonts w:asciiTheme="minorHAnsi" w:hAnsiTheme="minorHAnsi" w:cstheme="minorHAnsi"/>
                <w:i/>
                <w:color w:val="211D1E"/>
              </w:rPr>
            </w:pPr>
            <w:r w:rsidRPr="00A96A52">
              <w:rPr>
                <w:rFonts w:asciiTheme="minorHAnsi" w:hAnsiTheme="minorHAnsi" w:cstheme="minorHAnsi"/>
                <w:i/>
                <w:color w:val="211D1E"/>
              </w:rPr>
              <w:t>Reactie</w:t>
            </w:r>
          </w:p>
          <w:p w14:paraId="2BC4FD0F" w14:textId="77777777" w:rsidR="003A20D2" w:rsidRPr="00A96A52" w:rsidRDefault="003A20D2" w:rsidP="009372EB">
            <w:pPr>
              <w:pStyle w:val="Default"/>
              <w:rPr>
                <w:rFonts w:asciiTheme="minorHAnsi" w:hAnsiTheme="minorHAnsi" w:cstheme="minorHAnsi"/>
                <w:color w:val="211D1E"/>
              </w:rPr>
            </w:pPr>
            <w:r w:rsidRPr="00A96A52">
              <w:rPr>
                <w:rFonts w:asciiTheme="minorHAnsi" w:hAnsiTheme="minorHAnsi" w:cstheme="minorHAnsi"/>
                <w:color w:val="211D1E"/>
              </w:rPr>
              <w:t>Herhalen van de letters die onvoldoende beheerst worden, extra oefening en instructie bij onvoldoende vlot woord lezen.</w:t>
            </w:r>
          </w:p>
        </w:tc>
        <w:tc>
          <w:tcPr>
            <w:tcW w:w="3060" w:type="dxa"/>
            <w:tcBorders>
              <w:top w:val="single" w:sz="5" w:space="0" w:color="000000"/>
              <w:left w:val="single" w:sz="5" w:space="0" w:color="000000"/>
              <w:bottom w:val="single" w:sz="5" w:space="0" w:color="000000"/>
              <w:right w:val="single" w:sz="5" w:space="0" w:color="000000"/>
            </w:tcBorders>
          </w:tcPr>
          <w:p w14:paraId="3F2CE84A" w14:textId="77777777" w:rsidR="003A20D2" w:rsidRPr="00A96A52" w:rsidRDefault="003A20D2" w:rsidP="003A20D2">
            <w:pPr>
              <w:pStyle w:val="Default"/>
              <w:numPr>
                <w:ilvl w:val="0"/>
                <w:numId w:val="4"/>
              </w:numPr>
              <w:rPr>
                <w:rFonts w:asciiTheme="minorHAnsi" w:hAnsiTheme="minorHAnsi" w:cstheme="minorHAnsi"/>
                <w:color w:val="211D1E"/>
              </w:rPr>
            </w:pPr>
            <w:r w:rsidRPr="00A96A52">
              <w:rPr>
                <w:rFonts w:asciiTheme="minorHAnsi" w:hAnsiTheme="minorHAnsi" w:cstheme="minorHAnsi"/>
                <w:color w:val="211D1E"/>
              </w:rPr>
              <w:t xml:space="preserve">Toetsing kennis van </w:t>
            </w:r>
            <w:r w:rsidRPr="00A96A52">
              <w:rPr>
                <w:rFonts w:asciiTheme="minorHAnsi" w:hAnsiTheme="minorHAnsi" w:cstheme="minorHAnsi"/>
                <w:color w:val="211D1E"/>
                <w:u w:val="single"/>
              </w:rPr>
              <w:t>aangeboden</w:t>
            </w:r>
            <w:r w:rsidRPr="00A96A52">
              <w:rPr>
                <w:rFonts w:asciiTheme="minorHAnsi" w:hAnsiTheme="minorHAnsi" w:cstheme="minorHAnsi"/>
                <w:color w:val="211D1E"/>
              </w:rPr>
              <w:t xml:space="preserve"> grafemen</w:t>
            </w:r>
          </w:p>
          <w:p w14:paraId="38D82F6E" w14:textId="77777777" w:rsidR="003A20D2" w:rsidRPr="00A96A52" w:rsidRDefault="003A20D2" w:rsidP="003A20D2">
            <w:pPr>
              <w:pStyle w:val="Default"/>
              <w:numPr>
                <w:ilvl w:val="0"/>
                <w:numId w:val="4"/>
              </w:numPr>
              <w:rPr>
                <w:rFonts w:asciiTheme="minorHAnsi" w:hAnsiTheme="minorHAnsi" w:cstheme="minorHAnsi"/>
                <w:color w:val="211D1E"/>
              </w:rPr>
            </w:pPr>
            <w:r w:rsidRPr="00A96A52">
              <w:rPr>
                <w:rFonts w:asciiTheme="minorHAnsi" w:hAnsiTheme="minorHAnsi" w:cstheme="minorHAnsi"/>
                <w:color w:val="211D1E"/>
              </w:rPr>
              <w:t xml:space="preserve">Toetsing kennis van </w:t>
            </w:r>
            <w:r w:rsidRPr="00A96A52">
              <w:rPr>
                <w:rFonts w:asciiTheme="minorHAnsi" w:hAnsiTheme="minorHAnsi" w:cstheme="minorHAnsi"/>
                <w:color w:val="211D1E"/>
                <w:u w:val="single"/>
              </w:rPr>
              <w:t>aangeboden</w:t>
            </w:r>
            <w:r w:rsidRPr="00A96A52">
              <w:rPr>
                <w:rFonts w:asciiTheme="minorHAnsi" w:hAnsiTheme="minorHAnsi" w:cstheme="minorHAnsi"/>
                <w:color w:val="211D1E"/>
              </w:rPr>
              <w:t xml:space="preserve"> fonemen</w:t>
            </w:r>
          </w:p>
          <w:p w14:paraId="58A072EA" w14:textId="77777777" w:rsidR="003A20D2" w:rsidRPr="00A96A52" w:rsidRDefault="003A20D2" w:rsidP="009372EB">
            <w:pPr>
              <w:pStyle w:val="Default"/>
              <w:rPr>
                <w:rFonts w:asciiTheme="minorHAnsi" w:hAnsiTheme="minorHAnsi" w:cstheme="minorHAnsi"/>
                <w:color w:val="211D1E"/>
              </w:rPr>
            </w:pPr>
            <w:r w:rsidRPr="00A96A52">
              <w:rPr>
                <w:rFonts w:asciiTheme="minorHAnsi" w:hAnsiTheme="minorHAnsi" w:cstheme="minorHAnsi"/>
                <w:color w:val="211D1E"/>
              </w:rPr>
              <w:t xml:space="preserve">Bij onvoldoende score: </w:t>
            </w:r>
          </w:p>
          <w:p w14:paraId="1E6560B0" w14:textId="77777777" w:rsidR="003A20D2" w:rsidRPr="00A96A52" w:rsidRDefault="003A20D2" w:rsidP="003A20D2">
            <w:pPr>
              <w:pStyle w:val="Default"/>
              <w:numPr>
                <w:ilvl w:val="0"/>
                <w:numId w:val="5"/>
              </w:numPr>
              <w:rPr>
                <w:rFonts w:asciiTheme="minorHAnsi" w:hAnsiTheme="minorHAnsi" w:cstheme="minorHAnsi"/>
                <w:color w:val="211D1E"/>
              </w:rPr>
            </w:pPr>
            <w:r w:rsidRPr="00A96A52">
              <w:rPr>
                <w:rFonts w:asciiTheme="minorHAnsi" w:hAnsiTheme="minorHAnsi" w:cstheme="minorHAnsi"/>
                <w:color w:val="211D1E"/>
              </w:rPr>
              <w:t>Toetsing Auditieve analyse</w:t>
            </w:r>
          </w:p>
          <w:p w14:paraId="323B0612" w14:textId="77777777" w:rsidR="003A20D2" w:rsidRPr="00A96A52" w:rsidRDefault="003A20D2" w:rsidP="003A20D2">
            <w:pPr>
              <w:pStyle w:val="Default"/>
              <w:numPr>
                <w:ilvl w:val="0"/>
                <w:numId w:val="5"/>
              </w:numPr>
              <w:rPr>
                <w:rFonts w:asciiTheme="minorHAnsi" w:hAnsiTheme="minorHAnsi" w:cstheme="minorHAnsi"/>
                <w:color w:val="211D1E"/>
              </w:rPr>
            </w:pPr>
            <w:r w:rsidRPr="00A96A52">
              <w:rPr>
                <w:rFonts w:asciiTheme="minorHAnsi" w:hAnsiTheme="minorHAnsi" w:cstheme="minorHAnsi"/>
                <w:color w:val="211D1E"/>
              </w:rPr>
              <w:t>Toetsing Auditieve synthese</w:t>
            </w:r>
          </w:p>
        </w:tc>
      </w:tr>
      <w:tr w:rsidR="003A20D2" w:rsidRPr="00A96A52" w14:paraId="762EBBA1" w14:textId="77777777" w:rsidTr="009372EB">
        <w:tc>
          <w:tcPr>
            <w:tcW w:w="2700" w:type="dxa"/>
            <w:vMerge w:val="restart"/>
            <w:tcBorders>
              <w:top w:val="single" w:sz="5" w:space="0" w:color="000000"/>
              <w:left w:val="single" w:sz="5" w:space="0" w:color="000000"/>
              <w:right w:val="single" w:sz="5" w:space="0" w:color="000000"/>
            </w:tcBorders>
          </w:tcPr>
          <w:p w14:paraId="3C65EBE0" w14:textId="77777777" w:rsidR="003A20D2" w:rsidRPr="00A96A52" w:rsidRDefault="003A20D2" w:rsidP="003A20D2">
            <w:pPr>
              <w:pStyle w:val="Default"/>
              <w:numPr>
                <w:ilvl w:val="0"/>
                <w:numId w:val="12"/>
              </w:numPr>
              <w:rPr>
                <w:rFonts w:asciiTheme="minorHAnsi" w:hAnsiTheme="minorHAnsi" w:cstheme="minorHAnsi"/>
                <w:b/>
                <w:color w:val="211D1E"/>
              </w:rPr>
            </w:pPr>
            <w:r w:rsidRPr="00A96A52">
              <w:rPr>
                <w:rFonts w:asciiTheme="minorHAnsi" w:hAnsiTheme="minorHAnsi" w:cstheme="minorHAnsi"/>
                <w:b/>
                <w:color w:val="211D1E"/>
              </w:rPr>
              <w:t>Evalueren en bijsturen</w:t>
            </w:r>
          </w:p>
        </w:tc>
        <w:tc>
          <w:tcPr>
            <w:tcW w:w="2340" w:type="dxa"/>
            <w:tcBorders>
              <w:top w:val="single" w:sz="5" w:space="0" w:color="000000"/>
              <w:left w:val="single" w:sz="5" w:space="0" w:color="000000"/>
              <w:bottom w:val="single" w:sz="5" w:space="0" w:color="000000"/>
              <w:right w:val="single" w:sz="5" w:space="0" w:color="000000"/>
            </w:tcBorders>
          </w:tcPr>
          <w:p w14:paraId="2D16CF29" w14:textId="77777777" w:rsidR="003A20D2" w:rsidRPr="00A96A52" w:rsidRDefault="003A20D2" w:rsidP="009372EB">
            <w:pPr>
              <w:pStyle w:val="Default"/>
              <w:rPr>
                <w:rFonts w:asciiTheme="minorHAnsi" w:hAnsiTheme="minorHAnsi" w:cstheme="minorHAnsi"/>
                <w:color w:val="auto"/>
              </w:rPr>
            </w:pPr>
            <w:r w:rsidRPr="00A96A52">
              <w:rPr>
                <w:rFonts w:asciiTheme="minorHAnsi" w:hAnsiTheme="minorHAnsi" w:cstheme="minorHAnsi"/>
                <w:color w:val="auto"/>
              </w:rPr>
              <w:t>Na thema 8 Leessleutel</w:t>
            </w:r>
          </w:p>
        </w:tc>
        <w:tc>
          <w:tcPr>
            <w:tcW w:w="5940" w:type="dxa"/>
            <w:tcBorders>
              <w:top w:val="single" w:sz="5" w:space="0" w:color="000000"/>
              <w:left w:val="single" w:sz="5" w:space="0" w:color="000000"/>
              <w:bottom w:val="single" w:sz="5" w:space="0" w:color="000000"/>
              <w:right w:val="single" w:sz="5" w:space="0" w:color="000000"/>
            </w:tcBorders>
          </w:tcPr>
          <w:p w14:paraId="5F16291D" w14:textId="77777777" w:rsidR="003A20D2" w:rsidRPr="00A96A52" w:rsidRDefault="003A20D2" w:rsidP="009372EB">
            <w:pPr>
              <w:pStyle w:val="Default"/>
              <w:rPr>
                <w:rFonts w:asciiTheme="minorHAnsi" w:hAnsiTheme="minorHAnsi" w:cstheme="minorHAnsi"/>
                <w:i/>
                <w:color w:val="211D1E"/>
              </w:rPr>
            </w:pPr>
            <w:r w:rsidRPr="00A96A52">
              <w:rPr>
                <w:rFonts w:asciiTheme="minorHAnsi" w:hAnsiTheme="minorHAnsi" w:cstheme="minorHAnsi"/>
                <w:i/>
                <w:color w:val="211D1E"/>
              </w:rPr>
              <w:t>Doel</w:t>
            </w:r>
          </w:p>
          <w:p w14:paraId="703439D7" w14:textId="77777777" w:rsidR="003A20D2" w:rsidRPr="00A96A52" w:rsidRDefault="003A20D2" w:rsidP="009372EB">
            <w:pPr>
              <w:pStyle w:val="Default"/>
              <w:rPr>
                <w:rFonts w:asciiTheme="minorHAnsi" w:hAnsiTheme="minorHAnsi" w:cstheme="minorHAnsi"/>
                <w:color w:val="211D1E"/>
              </w:rPr>
            </w:pPr>
            <w:r w:rsidRPr="00A96A52">
              <w:rPr>
                <w:rFonts w:asciiTheme="minorHAnsi" w:hAnsiTheme="minorHAnsi" w:cstheme="minorHAnsi"/>
                <w:color w:val="211D1E"/>
              </w:rPr>
              <w:t>Signalering van uitval op letterkennis en het lezen van mkm - woorden.</w:t>
            </w:r>
          </w:p>
          <w:p w14:paraId="1E9BD40F" w14:textId="77777777" w:rsidR="003A20D2" w:rsidRPr="00A96A52" w:rsidRDefault="003A20D2" w:rsidP="009372EB">
            <w:pPr>
              <w:pStyle w:val="Default"/>
              <w:rPr>
                <w:rFonts w:asciiTheme="minorHAnsi" w:hAnsiTheme="minorHAnsi" w:cstheme="minorHAnsi"/>
                <w:color w:val="211D1E"/>
              </w:rPr>
            </w:pPr>
            <w:r w:rsidRPr="00A96A52">
              <w:rPr>
                <w:rFonts w:asciiTheme="minorHAnsi" w:hAnsiTheme="minorHAnsi" w:cstheme="minorHAnsi"/>
                <w:color w:val="211D1E"/>
              </w:rPr>
              <w:t>Besluit over versnellen waar mogelijk.</w:t>
            </w:r>
          </w:p>
          <w:p w14:paraId="5B230D1A" w14:textId="77777777" w:rsidR="003A20D2" w:rsidRPr="00A96A52" w:rsidRDefault="003A20D2" w:rsidP="009372EB">
            <w:pPr>
              <w:pStyle w:val="Default"/>
              <w:rPr>
                <w:rFonts w:asciiTheme="minorHAnsi" w:hAnsiTheme="minorHAnsi" w:cstheme="minorHAnsi"/>
                <w:i/>
                <w:color w:val="211D1E"/>
              </w:rPr>
            </w:pPr>
            <w:r w:rsidRPr="00A96A52">
              <w:rPr>
                <w:rFonts w:asciiTheme="minorHAnsi" w:hAnsiTheme="minorHAnsi" w:cstheme="minorHAnsi"/>
                <w:i/>
                <w:color w:val="211D1E"/>
              </w:rPr>
              <w:t>Reactie</w:t>
            </w:r>
          </w:p>
          <w:p w14:paraId="6ABA8D7D" w14:textId="77777777" w:rsidR="003A20D2" w:rsidRPr="00A96A52" w:rsidRDefault="003A20D2" w:rsidP="009372EB">
            <w:pPr>
              <w:pStyle w:val="Default"/>
              <w:rPr>
                <w:rFonts w:asciiTheme="minorHAnsi" w:hAnsiTheme="minorHAnsi" w:cstheme="minorHAnsi"/>
                <w:color w:val="auto"/>
              </w:rPr>
            </w:pPr>
            <w:r w:rsidRPr="00A96A52">
              <w:rPr>
                <w:rFonts w:asciiTheme="minorHAnsi" w:hAnsiTheme="minorHAnsi" w:cstheme="minorHAnsi"/>
                <w:color w:val="211D1E"/>
              </w:rPr>
              <w:t>Herhalen van letters die onvoldoende zijn, extra oefening en instructie bij onvoldoende vlot woord lezen.</w:t>
            </w:r>
          </w:p>
        </w:tc>
        <w:tc>
          <w:tcPr>
            <w:tcW w:w="3060" w:type="dxa"/>
            <w:tcBorders>
              <w:top w:val="single" w:sz="5" w:space="0" w:color="000000"/>
              <w:left w:val="single" w:sz="5" w:space="0" w:color="000000"/>
              <w:bottom w:val="single" w:sz="5" w:space="0" w:color="000000"/>
              <w:right w:val="single" w:sz="5" w:space="0" w:color="000000"/>
            </w:tcBorders>
          </w:tcPr>
          <w:p w14:paraId="11D2D598" w14:textId="77777777" w:rsidR="003A20D2" w:rsidRPr="00A96A52" w:rsidRDefault="003A20D2" w:rsidP="003A20D2">
            <w:pPr>
              <w:pStyle w:val="Default"/>
              <w:numPr>
                <w:ilvl w:val="0"/>
                <w:numId w:val="13"/>
              </w:numPr>
              <w:rPr>
                <w:rFonts w:asciiTheme="minorHAnsi" w:hAnsiTheme="minorHAnsi" w:cstheme="minorHAnsi"/>
                <w:color w:val="211D1E"/>
              </w:rPr>
            </w:pPr>
            <w:r w:rsidRPr="00A96A52">
              <w:rPr>
                <w:rFonts w:asciiTheme="minorHAnsi" w:hAnsiTheme="minorHAnsi" w:cstheme="minorHAnsi"/>
                <w:color w:val="211D1E"/>
              </w:rPr>
              <w:t>DMT kaart 1</w:t>
            </w:r>
          </w:p>
          <w:p w14:paraId="6058F23F" w14:textId="77777777" w:rsidR="003A20D2" w:rsidRPr="00A96A52" w:rsidRDefault="003A20D2" w:rsidP="003A20D2">
            <w:pPr>
              <w:pStyle w:val="Default"/>
              <w:numPr>
                <w:ilvl w:val="0"/>
                <w:numId w:val="6"/>
              </w:numPr>
              <w:rPr>
                <w:rFonts w:asciiTheme="minorHAnsi" w:hAnsiTheme="minorHAnsi" w:cstheme="minorHAnsi"/>
                <w:color w:val="211D1E"/>
              </w:rPr>
            </w:pPr>
            <w:r w:rsidRPr="00A96A52">
              <w:rPr>
                <w:rFonts w:asciiTheme="minorHAnsi" w:hAnsiTheme="minorHAnsi" w:cstheme="minorHAnsi"/>
                <w:color w:val="211D1E"/>
              </w:rPr>
              <w:t>Grafementoets</w:t>
            </w:r>
            <w:r w:rsidRPr="00A96A52">
              <w:rPr>
                <w:rStyle w:val="Voetnootmarkering"/>
                <w:rFonts w:asciiTheme="minorHAnsi" w:hAnsiTheme="minorHAnsi" w:cstheme="minorHAnsi"/>
                <w:color w:val="211D1E"/>
              </w:rPr>
              <w:footnoteReference w:id="5"/>
            </w:r>
            <w:r w:rsidRPr="00A96A52">
              <w:rPr>
                <w:rFonts w:asciiTheme="minorHAnsi" w:hAnsiTheme="minorHAnsi" w:cstheme="minorHAnsi"/>
                <w:color w:val="211D1E"/>
              </w:rPr>
              <w:t xml:space="preserve">  </w:t>
            </w:r>
          </w:p>
          <w:p w14:paraId="4F524669" w14:textId="77777777" w:rsidR="003A20D2" w:rsidRPr="00A96A52" w:rsidRDefault="003A20D2" w:rsidP="009372EB">
            <w:pPr>
              <w:pStyle w:val="Default"/>
              <w:rPr>
                <w:rFonts w:asciiTheme="minorHAnsi" w:hAnsiTheme="minorHAnsi" w:cstheme="minorHAnsi"/>
                <w:i/>
                <w:color w:val="211D1E"/>
              </w:rPr>
            </w:pPr>
            <w:r w:rsidRPr="00A96A52">
              <w:rPr>
                <w:rFonts w:asciiTheme="minorHAnsi" w:hAnsiTheme="minorHAnsi" w:cstheme="minorHAnsi"/>
                <w:color w:val="211D1E"/>
              </w:rPr>
              <w:t>Bij onvoldoende score</w:t>
            </w:r>
            <w:r w:rsidRPr="00A96A52">
              <w:rPr>
                <w:rFonts w:asciiTheme="minorHAnsi" w:hAnsiTheme="minorHAnsi" w:cstheme="minorHAnsi"/>
                <w:i/>
                <w:color w:val="211D1E"/>
              </w:rPr>
              <w:t xml:space="preserve">: </w:t>
            </w:r>
          </w:p>
          <w:p w14:paraId="2263F6B9" w14:textId="77777777" w:rsidR="003A20D2" w:rsidRPr="00A96A52" w:rsidRDefault="003A20D2" w:rsidP="003A20D2">
            <w:pPr>
              <w:pStyle w:val="Default"/>
              <w:numPr>
                <w:ilvl w:val="0"/>
                <w:numId w:val="7"/>
              </w:numPr>
              <w:rPr>
                <w:rFonts w:asciiTheme="minorHAnsi" w:hAnsiTheme="minorHAnsi" w:cstheme="minorHAnsi"/>
                <w:color w:val="211D1E"/>
              </w:rPr>
            </w:pPr>
            <w:r w:rsidRPr="00A96A52">
              <w:rPr>
                <w:rFonts w:asciiTheme="minorHAnsi" w:hAnsiTheme="minorHAnsi" w:cstheme="minorHAnsi"/>
                <w:color w:val="211D1E"/>
              </w:rPr>
              <w:t xml:space="preserve">Toetsing Auditieve Analyse  </w:t>
            </w:r>
          </w:p>
          <w:p w14:paraId="6FFCE31B" w14:textId="77777777" w:rsidR="003A20D2" w:rsidRPr="00A96A52" w:rsidRDefault="003A20D2" w:rsidP="003A20D2">
            <w:pPr>
              <w:pStyle w:val="Default"/>
              <w:numPr>
                <w:ilvl w:val="0"/>
                <w:numId w:val="7"/>
              </w:numPr>
              <w:rPr>
                <w:rFonts w:asciiTheme="minorHAnsi" w:hAnsiTheme="minorHAnsi" w:cstheme="minorHAnsi"/>
                <w:color w:val="211D1E"/>
              </w:rPr>
            </w:pPr>
            <w:r w:rsidRPr="00A96A52">
              <w:rPr>
                <w:rFonts w:asciiTheme="minorHAnsi" w:hAnsiTheme="minorHAnsi" w:cstheme="minorHAnsi"/>
                <w:color w:val="211D1E"/>
              </w:rPr>
              <w:t>Toetsing Auditieve Synthese</w:t>
            </w:r>
          </w:p>
          <w:p w14:paraId="53A18316" w14:textId="77777777" w:rsidR="003A20D2" w:rsidRPr="00A96A52" w:rsidRDefault="003A20D2" w:rsidP="009372EB">
            <w:pPr>
              <w:pStyle w:val="Default"/>
              <w:rPr>
                <w:rFonts w:asciiTheme="minorHAnsi" w:hAnsiTheme="minorHAnsi" w:cstheme="minorHAnsi"/>
                <w:color w:val="211D1E"/>
              </w:rPr>
            </w:pPr>
          </w:p>
        </w:tc>
      </w:tr>
      <w:tr w:rsidR="003A20D2" w:rsidRPr="00A96A52" w14:paraId="5CC806CF" w14:textId="77777777" w:rsidTr="009372EB">
        <w:tc>
          <w:tcPr>
            <w:tcW w:w="2700" w:type="dxa"/>
            <w:vMerge/>
            <w:tcBorders>
              <w:left w:val="single" w:sz="5" w:space="0" w:color="000000"/>
              <w:bottom w:val="single" w:sz="5" w:space="0" w:color="000000"/>
              <w:right w:val="single" w:sz="5" w:space="0" w:color="000000"/>
            </w:tcBorders>
          </w:tcPr>
          <w:p w14:paraId="79E10B1E" w14:textId="77777777" w:rsidR="003A20D2" w:rsidRPr="00A96A52" w:rsidRDefault="003A20D2" w:rsidP="009372EB">
            <w:pPr>
              <w:pStyle w:val="Default"/>
              <w:rPr>
                <w:rFonts w:asciiTheme="minorHAnsi" w:hAnsiTheme="minorHAnsi" w:cstheme="minorHAnsi"/>
                <w:color w:val="211D1E"/>
              </w:rPr>
            </w:pPr>
          </w:p>
        </w:tc>
        <w:tc>
          <w:tcPr>
            <w:tcW w:w="2340" w:type="dxa"/>
            <w:tcBorders>
              <w:top w:val="single" w:sz="5" w:space="0" w:color="000000"/>
              <w:left w:val="single" w:sz="5" w:space="0" w:color="000000"/>
              <w:bottom w:val="single" w:sz="5" w:space="0" w:color="000000"/>
              <w:right w:val="single" w:sz="5" w:space="0" w:color="000000"/>
            </w:tcBorders>
          </w:tcPr>
          <w:p w14:paraId="49747303" w14:textId="77777777" w:rsidR="003A20D2" w:rsidRPr="00A96A52" w:rsidRDefault="003A20D2" w:rsidP="009372EB">
            <w:pPr>
              <w:pStyle w:val="Default"/>
              <w:rPr>
                <w:rFonts w:asciiTheme="minorHAnsi" w:hAnsiTheme="minorHAnsi" w:cstheme="minorHAnsi"/>
                <w:color w:val="auto"/>
              </w:rPr>
            </w:pPr>
            <w:r w:rsidRPr="00A96A52">
              <w:rPr>
                <w:rFonts w:asciiTheme="minorHAnsi" w:hAnsiTheme="minorHAnsi" w:cstheme="minorHAnsi"/>
                <w:color w:val="auto"/>
              </w:rPr>
              <w:t xml:space="preserve">Na thema 12 Leessleutel </w:t>
            </w:r>
          </w:p>
        </w:tc>
        <w:tc>
          <w:tcPr>
            <w:tcW w:w="5940" w:type="dxa"/>
            <w:tcBorders>
              <w:top w:val="single" w:sz="5" w:space="0" w:color="000000"/>
              <w:left w:val="single" w:sz="5" w:space="0" w:color="000000"/>
              <w:bottom w:val="single" w:sz="5" w:space="0" w:color="000000"/>
              <w:right w:val="single" w:sz="5" w:space="0" w:color="000000"/>
            </w:tcBorders>
          </w:tcPr>
          <w:p w14:paraId="136D1056" w14:textId="77777777" w:rsidR="003A20D2" w:rsidRPr="00A96A52" w:rsidRDefault="003A20D2" w:rsidP="009372EB">
            <w:pPr>
              <w:pStyle w:val="Default"/>
              <w:rPr>
                <w:rFonts w:asciiTheme="minorHAnsi" w:hAnsiTheme="minorHAnsi" w:cstheme="minorHAnsi"/>
                <w:i/>
                <w:color w:val="211D1E"/>
              </w:rPr>
            </w:pPr>
            <w:r w:rsidRPr="00A96A52">
              <w:rPr>
                <w:rFonts w:asciiTheme="minorHAnsi" w:hAnsiTheme="minorHAnsi" w:cstheme="minorHAnsi"/>
                <w:i/>
                <w:color w:val="211D1E"/>
              </w:rPr>
              <w:t>Doel</w:t>
            </w:r>
          </w:p>
          <w:p w14:paraId="5A186957" w14:textId="77777777" w:rsidR="003A20D2" w:rsidRPr="00A96A52" w:rsidRDefault="003A20D2" w:rsidP="009372EB">
            <w:pPr>
              <w:pStyle w:val="Default"/>
              <w:rPr>
                <w:rFonts w:asciiTheme="minorHAnsi" w:hAnsiTheme="minorHAnsi" w:cstheme="minorHAnsi"/>
                <w:color w:val="211D1E"/>
              </w:rPr>
            </w:pPr>
            <w:r w:rsidRPr="00A96A52">
              <w:rPr>
                <w:rFonts w:asciiTheme="minorHAnsi" w:hAnsiTheme="minorHAnsi" w:cstheme="minorHAnsi"/>
                <w:color w:val="211D1E"/>
              </w:rPr>
              <w:t>Signaleren of het vlot lezen van woorden en een korte tekst op gang is gekomen</w:t>
            </w:r>
          </w:p>
          <w:p w14:paraId="758E0DFC" w14:textId="77777777" w:rsidR="003A20D2" w:rsidRPr="00A96A52" w:rsidRDefault="003A20D2" w:rsidP="009372EB">
            <w:pPr>
              <w:pStyle w:val="Default"/>
              <w:rPr>
                <w:rFonts w:asciiTheme="minorHAnsi" w:hAnsiTheme="minorHAnsi" w:cstheme="minorHAnsi"/>
                <w:i/>
                <w:color w:val="211D1E"/>
              </w:rPr>
            </w:pPr>
            <w:r w:rsidRPr="00A96A52">
              <w:rPr>
                <w:rFonts w:asciiTheme="minorHAnsi" w:hAnsiTheme="minorHAnsi" w:cstheme="minorHAnsi"/>
                <w:i/>
                <w:color w:val="211D1E"/>
              </w:rPr>
              <w:t>Reactie</w:t>
            </w:r>
          </w:p>
          <w:p w14:paraId="65BB8584" w14:textId="77777777" w:rsidR="003A20D2" w:rsidRPr="00A96A52" w:rsidRDefault="003A20D2" w:rsidP="009372EB">
            <w:pPr>
              <w:pStyle w:val="Default"/>
              <w:rPr>
                <w:rFonts w:asciiTheme="minorHAnsi" w:hAnsiTheme="minorHAnsi" w:cstheme="minorHAnsi"/>
                <w:color w:val="211D1E"/>
              </w:rPr>
            </w:pPr>
            <w:r w:rsidRPr="00A96A52">
              <w:rPr>
                <w:rFonts w:asciiTheme="minorHAnsi" w:hAnsiTheme="minorHAnsi" w:cstheme="minorHAnsi"/>
                <w:color w:val="211D1E"/>
              </w:rPr>
              <w:t>Extra oefening en instructie</w:t>
            </w:r>
          </w:p>
        </w:tc>
        <w:tc>
          <w:tcPr>
            <w:tcW w:w="3060" w:type="dxa"/>
            <w:tcBorders>
              <w:top w:val="single" w:sz="5" w:space="0" w:color="000000"/>
              <w:left w:val="single" w:sz="5" w:space="0" w:color="000000"/>
              <w:bottom w:val="single" w:sz="5" w:space="0" w:color="000000"/>
              <w:right w:val="single" w:sz="5" w:space="0" w:color="000000"/>
            </w:tcBorders>
          </w:tcPr>
          <w:p w14:paraId="65FDF44A" w14:textId="77777777" w:rsidR="003A20D2" w:rsidRPr="00A96A52" w:rsidRDefault="003A20D2" w:rsidP="003A20D2">
            <w:pPr>
              <w:pStyle w:val="Default"/>
              <w:numPr>
                <w:ilvl w:val="0"/>
                <w:numId w:val="8"/>
              </w:numPr>
              <w:rPr>
                <w:rFonts w:asciiTheme="minorHAnsi" w:hAnsiTheme="minorHAnsi" w:cstheme="minorHAnsi"/>
                <w:color w:val="211D1E"/>
              </w:rPr>
            </w:pPr>
            <w:r w:rsidRPr="00A96A52">
              <w:rPr>
                <w:rFonts w:asciiTheme="minorHAnsi" w:hAnsiTheme="minorHAnsi" w:cstheme="minorHAnsi"/>
                <w:color w:val="211D1E"/>
              </w:rPr>
              <w:t>DMT Kaart 1 en 2</w:t>
            </w:r>
          </w:p>
          <w:p w14:paraId="5A91A4D5" w14:textId="77777777" w:rsidR="003A20D2" w:rsidRPr="00A96A52" w:rsidRDefault="003A20D2" w:rsidP="003A20D2">
            <w:pPr>
              <w:pStyle w:val="Default"/>
              <w:numPr>
                <w:ilvl w:val="0"/>
                <w:numId w:val="8"/>
              </w:numPr>
              <w:rPr>
                <w:rFonts w:asciiTheme="minorHAnsi" w:hAnsiTheme="minorHAnsi" w:cstheme="minorHAnsi"/>
                <w:color w:val="211D1E"/>
              </w:rPr>
            </w:pPr>
            <w:r w:rsidRPr="00A96A52">
              <w:rPr>
                <w:rFonts w:asciiTheme="minorHAnsi" w:hAnsiTheme="minorHAnsi" w:cstheme="minorHAnsi"/>
                <w:color w:val="211D1E"/>
              </w:rPr>
              <w:t>AVI Start- (AVI M3)</w:t>
            </w:r>
          </w:p>
          <w:p w14:paraId="206D5313" w14:textId="77777777" w:rsidR="003A20D2" w:rsidRPr="00A96A52" w:rsidRDefault="003A20D2" w:rsidP="009372EB">
            <w:pPr>
              <w:pStyle w:val="Default"/>
              <w:rPr>
                <w:rFonts w:asciiTheme="minorHAnsi" w:hAnsiTheme="minorHAnsi" w:cstheme="minorHAnsi"/>
                <w:color w:val="211D1E"/>
              </w:rPr>
            </w:pPr>
            <w:r w:rsidRPr="00A96A52">
              <w:rPr>
                <w:rFonts w:asciiTheme="minorHAnsi" w:hAnsiTheme="minorHAnsi" w:cstheme="minorHAnsi"/>
                <w:color w:val="211D1E"/>
              </w:rPr>
              <w:t xml:space="preserve">Bij onvoldoende score: </w:t>
            </w:r>
          </w:p>
          <w:p w14:paraId="1D18D59F" w14:textId="77777777" w:rsidR="003A20D2" w:rsidRPr="00A96A52" w:rsidRDefault="003A20D2" w:rsidP="003A20D2">
            <w:pPr>
              <w:pStyle w:val="Default"/>
              <w:numPr>
                <w:ilvl w:val="0"/>
                <w:numId w:val="11"/>
              </w:numPr>
              <w:rPr>
                <w:rFonts w:asciiTheme="minorHAnsi" w:hAnsiTheme="minorHAnsi" w:cstheme="minorHAnsi"/>
                <w:color w:val="211D1E"/>
              </w:rPr>
            </w:pPr>
            <w:r w:rsidRPr="00A96A52">
              <w:rPr>
                <w:rFonts w:asciiTheme="minorHAnsi" w:hAnsiTheme="minorHAnsi" w:cstheme="minorHAnsi"/>
                <w:color w:val="211D1E"/>
              </w:rPr>
              <w:t>Grafementoets en Fonemendictee</w:t>
            </w:r>
            <w:r w:rsidRPr="00A96A52">
              <w:rPr>
                <w:rStyle w:val="Voetnootmarkering"/>
                <w:rFonts w:asciiTheme="minorHAnsi" w:hAnsiTheme="minorHAnsi" w:cstheme="minorHAnsi"/>
                <w:color w:val="211D1E"/>
              </w:rPr>
              <w:footnoteReference w:id="6"/>
            </w:r>
          </w:p>
        </w:tc>
      </w:tr>
      <w:tr w:rsidR="003A20D2" w:rsidRPr="00A96A52" w14:paraId="0C29B8EF" w14:textId="77777777" w:rsidTr="009372EB">
        <w:tc>
          <w:tcPr>
            <w:tcW w:w="2700" w:type="dxa"/>
            <w:tcBorders>
              <w:top w:val="single" w:sz="5" w:space="0" w:color="000000"/>
              <w:left w:val="single" w:sz="5" w:space="0" w:color="000000"/>
              <w:bottom w:val="single" w:sz="4" w:space="0" w:color="auto"/>
              <w:right w:val="single" w:sz="5" w:space="0" w:color="000000"/>
            </w:tcBorders>
          </w:tcPr>
          <w:p w14:paraId="00BA0912" w14:textId="77777777" w:rsidR="003A20D2" w:rsidRPr="00A96A52" w:rsidRDefault="003A20D2" w:rsidP="003A20D2">
            <w:pPr>
              <w:pStyle w:val="Default"/>
              <w:numPr>
                <w:ilvl w:val="0"/>
                <w:numId w:val="12"/>
              </w:numPr>
              <w:rPr>
                <w:rFonts w:asciiTheme="minorHAnsi" w:hAnsiTheme="minorHAnsi" w:cstheme="minorHAnsi"/>
                <w:b/>
                <w:color w:val="211D1E"/>
              </w:rPr>
            </w:pPr>
            <w:r w:rsidRPr="00A96A52">
              <w:rPr>
                <w:rFonts w:asciiTheme="minorHAnsi" w:hAnsiTheme="minorHAnsi" w:cstheme="minorHAnsi"/>
                <w:b/>
                <w:color w:val="211D1E"/>
              </w:rPr>
              <w:t>Evalueren en vervolg</w:t>
            </w:r>
          </w:p>
        </w:tc>
        <w:tc>
          <w:tcPr>
            <w:tcW w:w="2340" w:type="dxa"/>
            <w:tcBorders>
              <w:top w:val="single" w:sz="5" w:space="0" w:color="000000"/>
              <w:left w:val="single" w:sz="5" w:space="0" w:color="000000"/>
              <w:bottom w:val="single" w:sz="4" w:space="0" w:color="auto"/>
              <w:right w:val="single" w:sz="5" w:space="0" w:color="000000"/>
            </w:tcBorders>
          </w:tcPr>
          <w:p w14:paraId="7BFAB128" w14:textId="77777777" w:rsidR="003A20D2" w:rsidRPr="00A96A52" w:rsidRDefault="003A20D2" w:rsidP="009372EB">
            <w:pPr>
              <w:pStyle w:val="Default"/>
              <w:rPr>
                <w:rFonts w:asciiTheme="minorHAnsi" w:hAnsiTheme="minorHAnsi" w:cstheme="minorHAnsi"/>
              </w:rPr>
            </w:pPr>
            <w:r w:rsidRPr="00A96A52">
              <w:rPr>
                <w:rFonts w:asciiTheme="minorHAnsi" w:hAnsiTheme="minorHAnsi" w:cstheme="minorHAnsi"/>
              </w:rPr>
              <w:t>Aan het einde van de elementaire leesontwikkeling (eind methode groep 3)</w:t>
            </w:r>
          </w:p>
        </w:tc>
        <w:tc>
          <w:tcPr>
            <w:tcW w:w="5940" w:type="dxa"/>
            <w:tcBorders>
              <w:top w:val="single" w:sz="5" w:space="0" w:color="000000"/>
              <w:left w:val="single" w:sz="5" w:space="0" w:color="000000"/>
              <w:bottom w:val="single" w:sz="4" w:space="0" w:color="auto"/>
              <w:right w:val="single" w:sz="5" w:space="0" w:color="000000"/>
            </w:tcBorders>
          </w:tcPr>
          <w:p w14:paraId="5B6B3F85" w14:textId="77777777" w:rsidR="003A20D2" w:rsidRPr="00A96A52" w:rsidRDefault="003A20D2" w:rsidP="009372EB">
            <w:pPr>
              <w:pStyle w:val="Default"/>
              <w:rPr>
                <w:rFonts w:asciiTheme="minorHAnsi" w:hAnsiTheme="minorHAnsi" w:cstheme="minorHAnsi"/>
                <w:i/>
                <w:color w:val="211D1E"/>
              </w:rPr>
            </w:pPr>
            <w:r w:rsidRPr="00A96A52">
              <w:rPr>
                <w:rFonts w:asciiTheme="minorHAnsi" w:hAnsiTheme="minorHAnsi" w:cstheme="minorHAnsi"/>
                <w:i/>
                <w:color w:val="211D1E"/>
              </w:rPr>
              <w:t>Doel</w:t>
            </w:r>
          </w:p>
          <w:p w14:paraId="3C70BD97" w14:textId="77777777" w:rsidR="003A20D2" w:rsidRPr="00A96A52" w:rsidRDefault="003A20D2" w:rsidP="009372EB">
            <w:pPr>
              <w:pStyle w:val="Default"/>
              <w:rPr>
                <w:rFonts w:asciiTheme="minorHAnsi" w:hAnsiTheme="minorHAnsi" w:cstheme="minorHAnsi"/>
                <w:color w:val="211D1E"/>
              </w:rPr>
            </w:pPr>
            <w:r w:rsidRPr="00A96A52">
              <w:rPr>
                <w:rFonts w:asciiTheme="minorHAnsi" w:hAnsiTheme="minorHAnsi" w:cstheme="minorHAnsi"/>
                <w:color w:val="211D1E"/>
              </w:rPr>
              <w:t>Signaleren van leerlingen die de stof niet beheersen, inzet extra oefening en instructie, leesadvies voor zomervakantie &amp; groep 4 opzetten.</w:t>
            </w:r>
          </w:p>
        </w:tc>
        <w:tc>
          <w:tcPr>
            <w:tcW w:w="3060" w:type="dxa"/>
            <w:tcBorders>
              <w:top w:val="single" w:sz="5" w:space="0" w:color="000000"/>
              <w:left w:val="single" w:sz="5" w:space="0" w:color="000000"/>
              <w:bottom w:val="single" w:sz="4" w:space="0" w:color="auto"/>
              <w:right w:val="single" w:sz="5" w:space="0" w:color="000000"/>
            </w:tcBorders>
          </w:tcPr>
          <w:p w14:paraId="4C260F63" w14:textId="77777777" w:rsidR="003A20D2" w:rsidRPr="00A96A52" w:rsidRDefault="003A20D2" w:rsidP="003A20D2">
            <w:pPr>
              <w:pStyle w:val="Default"/>
              <w:numPr>
                <w:ilvl w:val="0"/>
                <w:numId w:val="9"/>
              </w:numPr>
              <w:rPr>
                <w:rFonts w:asciiTheme="minorHAnsi" w:hAnsiTheme="minorHAnsi" w:cstheme="minorHAnsi"/>
                <w:color w:val="211D1E"/>
              </w:rPr>
            </w:pPr>
            <w:r w:rsidRPr="00A96A52">
              <w:rPr>
                <w:rFonts w:asciiTheme="minorHAnsi" w:hAnsiTheme="minorHAnsi" w:cstheme="minorHAnsi"/>
                <w:color w:val="211D1E"/>
              </w:rPr>
              <w:t>DMT kaart 1,2,3</w:t>
            </w:r>
          </w:p>
          <w:p w14:paraId="6B293862" w14:textId="77777777" w:rsidR="003A20D2" w:rsidRPr="00A96A52" w:rsidRDefault="003A20D2" w:rsidP="003A20D2">
            <w:pPr>
              <w:pStyle w:val="Default"/>
              <w:numPr>
                <w:ilvl w:val="0"/>
                <w:numId w:val="9"/>
              </w:numPr>
              <w:rPr>
                <w:rFonts w:asciiTheme="minorHAnsi" w:hAnsiTheme="minorHAnsi" w:cstheme="minorHAnsi"/>
                <w:color w:val="211D1E"/>
              </w:rPr>
            </w:pPr>
            <w:r w:rsidRPr="00A96A52">
              <w:rPr>
                <w:rFonts w:asciiTheme="minorHAnsi" w:hAnsiTheme="minorHAnsi" w:cstheme="minorHAnsi"/>
                <w:color w:val="211D1E"/>
              </w:rPr>
              <w:t>AVI toets M3 (E3)</w:t>
            </w:r>
          </w:p>
          <w:p w14:paraId="2764E544" w14:textId="77777777" w:rsidR="003A20D2" w:rsidRPr="00A96A52" w:rsidRDefault="003A20D2" w:rsidP="003A20D2">
            <w:pPr>
              <w:pStyle w:val="Default"/>
              <w:numPr>
                <w:ilvl w:val="0"/>
                <w:numId w:val="9"/>
              </w:numPr>
              <w:rPr>
                <w:rFonts w:asciiTheme="minorHAnsi" w:hAnsiTheme="minorHAnsi" w:cstheme="minorHAnsi"/>
                <w:color w:val="211D1E"/>
              </w:rPr>
            </w:pPr>
            <w:r w:rsidRPr="00A96A52">
              <w:rPr>
                <w:rFonts w:asciiTheme="minorHAnsi" w:hAnsiTheme="minorHAnsi" w:cstheme="minorHAnsi"/>
                <w:color w:val="211D1E"/>
              </w:rPr>
              <w:t>Cito Spelling E3</w:t>
            </w:r>
          </w:p>
          <w:p w14:paraId="64BC1746" w14:textId="77777777" w:rsidR="003A20D2" w:rsidRPr="00A96A52" w:rsidRDefault="003A20D2" w:rsidP="009372EB">
            <w:pPr>
              <w:pStyle w:val="Default"/>
              <w:rPr>
                <w:rFonts w:asciiTheme="minorHAnsi" w:hAnsiTheme="minorHAnsi" w:cstheme="minorHAnsi"/>
                <w:color w:val="211D1E"/>
              </w:rPr>
            </w:pPr>
            <w:r w:rsidRPr="00A96A52">
              <w:rPr>
                <w:rFonts w:asciiTheme="minorHAnsi" w:hAnsiTheme="minorHAnsi" w:cstheme="minorHAnsi"/>
                <w:color w:val="211D1E"/>
              </w:rPr>
              <w:t xml:space="preserve">Bij onvoldoende score: </w:t>
            </w:r>
          </w:p>
          <w:p w14:paraId="1ED5D3C4" w14:textId="77777777" w:rsidR="003A20D2" w:rsidRPr="00A96A52" w:rsidRDefault="003A20D2" w:rsidP="003A20D2">
            <w:pPr>
              <w:pStyle w:val="Default"/>
              <w:numPr>
                <w:ilvl w:val="0"/>
                <w:numId w:val="10"/>
              </w:numPr>
              <w:rPr>
                <w:rFonts w:asciiTheme="minorHAnsi" w:hAnsiTheme="minorHAnsi" w:cstheme="minorHAnsi"/>
                <w:color w:val="211D1E"/>
              </w:rPr>
            </w:pPr>
            <w:r w:rsidRPr="00A96A52">
              <w:rPr>
                <w:rFonts w:asciiTheme="minorHAnsi" w:hAnsiTheme="minorHAnsi" w:cstheme="minorHAnsi"/>
                <w:color w:val="211D1E"/>
              </w:rPr>
              <w:t>Grafementoets en Fonemendictee</w:t>
            </w:r>
          </w:p>
        </w:tc>
      </w:tr>
      <w:tr w:rsidR="003A20D2" w:rsidRPr="00A96A52" w14:paraId="74D060DF" w14:textId="77777777" w:rsidTr="009372EB">
        <w:tc>
          <w:tcPr>
            <w:tcW w:w="2700" w:type="dxa"/>
            <w:tcBorders>
              <w:top w:val="single" w:sz="4" w:space="0" w:color="auto"/>
              <w:left w:val="single" w:sz="5" w:space="0" w:color="000000"/>
              <w:bottom w:val="single" w:sz="4" w:space="0" w:color="auto"/>
              <w:right w:val="single" w:sz="5" w:space="0" w:color="000000"/>
            </w:tcBorders>
          </w:tcPr>
          <w:p w14:paraId="37A85B2D" w14:textId="77777777" w:rsidR="003A20D2" w:rsidRPr="00A96A52" w:rsidDel="00672FAD" w:rsidRDefault="003A20D2" w:rsidP="003A20D2">
            <w:pPr>
              <w:pStyle w:val="Default"/>
              <w:numPr>
                <w:ilvl w:val="0"/>
                <w:numId w:val="12"/>
              </w:numPr>
              <w:rPr>
                <w:rFonts w:asciiTheme="minorHAnsi" w:hAnsiTheme="minorHAnsi" w:cstheme="minorHAnsi"/>
                <w:b/>
                <w:color w:val="211D1E"/>
              </w:rPr>
            </w:pPr>
            <w:r w:rsidRPr="00A96A52">
              <w:rPr>
                <w:rFonts w:asciiTheme="minorHAnsi" w:hAnsiTheme="minorHAnsi" w:cstheme="minorHAnsi"/>
                <w:b/>
                <w:color w:val="211D1E"/>
              </w:rPr>
              <w:t>Vervolg groep 4</w:t>
            </w:r>
          </w:p>
        </w:tc>
        <w:tc>
          <w:tcPr>
            <w:tcW w:w="2340" w:type="dxa"/>
            <w:tcBorders>
              <w:top w:val="single" w:sz="4" w:space="0" w:color="auto"/>
              <w:left w:val="single" w:sz="5" w:space="0" w:color="000000"/>
              <w:bottom w:val="single" w:sz="4" w:space="0" w:color="auto"/>
              <w:right w:val="single" w:sz="5" w:space="0" w:color="000000"/>
            </w:tcBorders>
          </w:tcPr>
          <w:p w14:paraId="50BEA995" w14:textId="77777777" w:rsidR="003A20D2" w:rsidRPr="00A96A52" w:rsidRDefault="003A20D2" w:rsidP="009372EB">
            <w:pPr>
              <w:pStyle w:val="Default"/>
              <w:rPr>
                <w:rFonts w:asciiTheme="minorHAnsi" w:hAnsiTheme="minorHAnsi" w:cstheme="minorHAnsi"/>
              </w:rPr>
            </w:pPr>
            <w:r w:rsidRPr="00A96A52">
              <w:rPr>
                <w:rFonts w:asciiTheme="minorHAnsi" w:hAnsiTheme="minorHAnsi" w:cstheme="minorHAnsi"/>
              </w:rPr>
              <w:t>Begin groep 4, na de zomervakantie</w:t>
            </w:r>
          </w:p>
        </w:tc>
        <w:tc>
          <w:tcPr>
            <w:tcW w:w="5940" w:type="dxa"/>
            <w:tcBorders>
              <w:top w:val="single" w:sz="4" w:space="0" w:color="auto"/>
              <w:left w:val="single" w:sz="5" w:space="0" w:color="000000"/>
              <w:bottom w:val="single" w:sz="4" w:space="0" w:color="auto"/>
              <w:right w:val="single" w:sz="5" w:space="0" w:color="000000"/>
            </w:tcBorders>
          </w:tcPr>
          <w:p w14:paraId="3D7CA9F9" w14:textId="77777777" w:rsidR="003A20D2" w:rsidRPr="00A96A52" w:rsidRDefault="003A20D2" w:rsidP="009372EB">
            <w:pPr>
              <w:pStyle w:val="Default"/>
              <w:rPr>
                <w:rFonts w:asciiTheme="minorHAnsi" w:hAnsiTheme="minorHAnsi" w:cstheme="minorHAnsi"/>
                <w:i/>
                <w:color w:val="211D1E"/>
              </w:rPr>
            </w:pPr>
            <w:r w:rsidRPr="00A96A52">
              <w:rPr>
                <w:rFonts w:asciiTheme="minorHAnsi" w:hAnsiTheme="minorHAnsi" w:cstheme="minorHAnsi"/>
                <w:i/>
                <w:color w:val="211D1E"/>
              </w:rPr>
              <w:t>Doel</w:t>
            </w:r>
          </w:p>
          <w:p w14:paraId="72917E0F" w14:textId="77777777" w:rsidR="003A20D2" w:rsidRPr="00A96A52" w:rsidRDefault="003A20D2" w:rsidP="009372EB">
            <w:pPr>
              <w:pStyle w:val="Default"/>
              <w:rPr>
                <w:rFonts w:asciiTheme="minorHAnsi" w:hAnsiTheme="minorHAnsi" w:cstheme="minorHAnsi"/>
                <w:color w:val="211D1E"/>
              </w:rPr>
            </w:pPr>
            <w:r w:rsidRPr="00A96A52">
              <w:rPr>
                <w:rFonts w:asciiTheme="minorHAnsi" w:hAnsiTheme="minorHAnsi" w:cstheme="minorHAnsi"/>
                <w:color w:val="211D1E"/>
              </w:rPr>
              <w:t>Signaleren van leerlingen die stof vergeten zijn, afstemmen jaarplanning technisch lezen groep 4 op de leerlingen.</w:t>
            </w:r>
          </w:p>
        </w:tc>
        <w:tc>
          <w:tcPr>
            <w:tcW w:w="3060" w:type="dxa"/>
            <w:tcBorders>
              <w:top w:val="single" w:sz="4" w:space="0" w:color="auto"/>
              <w:left w:val="single" w:sz="5" w:space="0" w:color="000000"/>
              <w:bottom w:val="single" w:sz="4" w:space="0" w:color="auto"/>
              <w:right w:val="single" w:sz="5" w:space="0" w:color="000000"/>
            </w:tcBorders>
          </w:tcPr>
          <w:p w14:paraId="529E0606" w14:textId="77777777" w:rsidR="003A20D2" w:rsidRPr="00A96A52" w:rsidRDefault="003A20D2" w:rsidP="009372EB">
            <w:pPr>
              <w:pStyle w:val="Default"/>
              <w:rPr>
                <w:rFonts w:asciiTheme="minorHAnsi" w:hAnsiTheme="minorHAnsi" w:cstheme="minorHAnsi"/>
                <w:color w:val="211D1E"/>
              </w:rPr>
            </w:pPr>
            <w:r w:rsidRPr="00A96A52">
              <w:rPr>
                <w:rFonts w:asciiTheme="minorHAnsi" w:hAnsiTheme="minorHAnsi" w:cstheme="minorHAnsi"/>
                <w:color w:val="211D1E"/>
              </w:rPr>
              <w:t xml:space="preserve">Voor zwakke lezers: </w:t>
            </w:r>
          </w:p>
          <w:p w14:paraId="135A08B2" w14:textId="77777777" w:rsidR="003A20D2" w:rsidRPr="00A96A52" w:rsidRDefault="003A20D2" w:rsidP="003A20D2">
            <w:pPr>
              <w:pStyle w:val="Default"/>
              <w:numPr>
                <w:ilvl w:val="0"/>
                <w:numId w:val="10"/>
              </w:numPr>
              <w:rPr>
                <w:rFonts w:asciiTheme="minorHAnsi" w:hAnsiTheme="minorHAnsi" w:cstheme="minorHAnsi"/>
                <w:color w:val="211D1E"/>
              </w:rPr>
            </w:pPr>
            <w:r w:rsidRPr="00A96A52">
              <w:rPr>
                <w:rFonts w:asciiTheme="minorHAnsi" w:hAnsiTheme="minorHAnsi" w:cstheme="minorHAnsi"/>
                <w:color w:val="211D1E"/>
              </w:rPr>
              <w:t>Toetsing kennis van aangeboden grafemen &amp; fonemen</w:t>
            </w:r>
          </w:p>
          <w:p w14:paraId="000C5974" w14:textId="77777777" w:rsidR="003A20D2" w:rsidRPr="00A96A52" w:rsidRDefault="003A20D2" w:rsidP="009372EB">
            <w:pPr>
              <w:pStyle w:val="Default"/>
              <w:rPr>
                <w:rFonts w:asciiTheme="minorHAnsi" w:hAnsiTheme="minorHAnsi" w:cstheme="minorHAnsi"/>
                <w:color w:val="211D1E"/>
              </w:rPr>
            </w:pPr>
            <w:r w:rsidRPr="00A96A52">
              <w:rPr>
                <w:rFonts w:asciiTheme="minorHAnsi" w:hAnsiTheme="minorHAnsi" w:cstheme="minorHAnsi"/>
                <w:color w:val="211D1E"/>
              </w:rPr>
              <w:t>Alle lezers: DMT 1, 2, 3 en AVI</w:t>
            </w:r>
          </w:p>
        </w:tc>
      </w:tr>
    </w:tbl>
    <w:p w14:paraId="792151E2" w14:textId="77777777" w:rsidR="00E200BE" w:rsidRPr="00A96A52" w:rsidRDefault="00E200BE" w:rsidP="001605C6">
      <w:pPr>
        <w:rPr>
          <w:rFonts w:asciiTheme="minorHAnsi" w:hAnsiTheme="minorHAnsi" w:cstheme="minorHAnsi"/>
          <w:lang w:val="nl-NL" w:eastAsia="nl-NL"/>
        </w:rPr>
      </w:pPr>
    </w:p>
    <w:sectPr w:rsidR="00E200BE" w:rsidRPr="00A96A52" w:rsidSect="009372EB">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C046C" w14:textId="77777777" w:rsidR="00B624A2" w:rsidRDefault="00B624A2" w:rsidP="001605C6">
      <w:r>
        <w:separator/>
      </w:r>
    </w:p>
  </w:endnote>
  <w:endnote w:type="continuationSeparator" w:id="0">
    <w:p w14:paraId="0222912D" w14:textId="77777777" w:rsidR="00B624A2" w:rsidRDefault="00B624A2" w:rsidP="0016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XIOEJ A+ Helvetica">
    <w:altName w:val="Arial"/>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82FA9" w14:textId="77777777" w:rsidR="00B624A2" w:rsidRDefault="00B624A2" w:rsidP="001605C6">
      <w:r>
        <w:separator/>
      </w:r>
    </w:p>
  </w:footnote>
  <w:footnote w:type="continuationSeparator" w:id="0">
    <w:p w14:paraId="23760935" w14:textId="77777777" w:rsidR="00B624A2" w:rsidRDefault="00B624A2" w:rsidP="001605C6">
      <w:r>
        <w:continuationSeparator/>
      </w:r>
    </w:p>
  </w:footnote>
  <w:footnote w:id="1">
    <w:p w14:paraId="426B9991" w14:textId="77777777" w:rsidR="009372EB" w:rsidRPr="00FC2F2B" w:rsidRDefault="009372EB" w:rsidP="003A20D2">
      <w:pPr>
        <w:pStyle w:val="Voetnoottekst"/>
        <w:rPr>
          <w:sz w:val="18"/>
          <w:szCs w:val="18"/>
        </w:rPr>
      </w:pPr>
      <w:r w:rsidRPr="00707B4B">
        <w:rPr>
          <w:rStyle w:val="Voetnootmarkering"/>
          <w:sz w:val="18"/>
          <w:szCs w:val="18"/>
        </w:rPr>
        <w:footnoteRef/>
      </w:r>
      <w:r w:rsidRPr="00FC2F2B">
        <w:rPr>
          <w:sz w:val="18"/>
          <w:szCs w:val="18"/>
        </w:rPr>
        <w:t xml:space="preserve"> Alle genoemde toetsen komen uit het leerlingvolgsysteem van CITO</w:t>
      </w:r>
    </w:p>
  </w:footnote>
  <w:footnote w:id="2">
    <w:p w14:paraId="34EF241F" w14:textId="77777777" w:rsidR="009372EB" w:rsidRPr="00A96A52" w:rsidRDefault="009372EB" w:rsidP="001A5C7A">
      <w:pPr>
        <w:pStyle w:val="Voetnoottekst"/>
        <w:rPr>
          <w:rFonts w:asciiTheme="minorHAnsi" w:hAnsiTheme="minorHAnsi" w:cstheme="minorHAnsi"/>
        </w:rPr>
      </w:pPr>
      <w:r w:rsidRPr="00A96A52">
        <w:rPr>
          <w:rStyle w:val="Voetnootmarkering"/>
          <w:rFonts w:asciiTheme="minorHAnsi" w:hAnsiTheme="minorHAnsi" w:cstheme="minorHAnsi"/>
          <w:sz w:val="18"/>
          <w:szCs w:val="18"/>
        </w:rPr>
        <w:t>1</w:t>
      </w:r>
      <w:r w:rsidRPr="00A96A52">
        <w:rPr>
          <w:rFonts w:asciiTheme="minorHAnsi" w:hAnsiTheme="minorHAnsi" w:cstheme="minorHAnsi"/>
          <w:sz w:val="18"/>
          <w:szCs w:val="18"/>
        </w:rPr>
        <w:t xml:space="preserve"> Alle genoemde toetsen komen uit het Leerling(- en Onderwijs)VolgSysteem van CITO</w:t>
      </w:r>
    </w:p>
  </w:footnote>
  <w:footnote w:id="3">
    <w:p w14:paraId="554987EF" w14:textId="77777777" w:rsidR="009372EB" w:rsidRPr="00A96A52" w:rsidRDefault="009372EB" w:rsidP="003A20D2">
      <w:pPr>
        <w:pStyle w:val="Voetnoottekst"/>
        <w:rPr>
          <w:rFonts w:asciiTheme="minorHAnsi" w:hAnsiTheme="minorHAnsi" w:cstheme="minorHAnsi"/>
          <w:sz w:val="18"/>
          <w:szCs w:val="18"/>
        </w:rPr>
      </w:pPr>
      <w:r w:rsidRPr="00A96A52">
        <w:rPr>
          <w:rStyle w:val="Voetnootmarkering"/>
          <w:rFonts w:asciiTheme="minorHAnsi" w:hAnsiTheme="minorHAnsi" w:cstheme="minorHAnsi"/>
          <w:sz w:val="18"/>
          <w:szCs w:val="18"/>
        </w:rPr>
        <w:footnoteRef/>
      </w:r>
      <w:r w:rsidRPr="00A96A52">
        <w:rPr>
          <w:rFonts w:asciiTheme="minorHAnsi" w:hAnsiTheme="minorHAnsi" w:cstheme="minorHAnsi"/>
          <w:sz w:val="18"/>
          <w:szCs w:val="18"/>
        </w:rPr>
        <w:t xml:space="preserve"> Toets voor Auditieve Analyse: in de aanvankelijk leesmethode, óf bij de DMT.</w:t>
      </w:r>
    </w:p>
  </w:footnote>
  <w:footnote w:id="4">
    <w:p w14:paraId="00F0D164" w14:textId="77777777" w:rsidR="009372EB" w:rsidRPr="00A96A52" w:rsidRDefault="009372EB" w:rsidP="003A20D2">
      <w:pPr>
        <w:pStyle w:val="Voetnoottekst"/>
        <w:rPr>
          <w:rFonts w:asciiTheme="minorHAnsi" w:hAnsiTheme="minorHAnsi" w:cstheme="minorHAnsi"/>
          <w:sz w:val="18"/>
          <w:szCs w:val="18"/>
        </w:rPr>
      </w:pPr>
      <w:r w:rsidRPr="00A96A52">
        <w:rPr>
          <w:rStyle w:val="Voetnootmarkering"/>
          <w:rFonts w:asciiTheme="minorHAnsi" w:hAnsiTheme="minorHAnsi" w:cstheme="minorHAnsi"/>
          <w:sz w:val="18"/>
          <w:szCs w:val="18"/>
        </w:rPr>
        <w:footnoteRef/>
      </w:r>
      <w:r w:rsidRPr="00A96A52">
        <w:rPr>
          <w:rFonts w:asciiTheme="minorHAnsi" w:hAnsiTheme="minorHAnsi" w:cstheme="minorHAnsi"/>
          <w:sz w:val="18"/>
          <w:szCs w:val="18"/>
        </w:rPr>
        <w:t xml:space="preserve"> Toets voor Auditieve Synthese: in de aanvankelijk leesmethode.</w:t>
      </w:r>
    </w:p>
  </w:footnote>
  <w:footnote w:id="5">
    <w:p w14:paraId="319D9C95" w14:textId="77777777" w:rsidR="009372EB" w:rsidRPr="00A96A52" w:rsidRDefault="009372EB" w:rsidP="003A20D2">
      <w:pPr>
        <w:tabs>
          <w:tab w:val="left" w:pos="-1440"/>
          <w:tab w:val="left" w:pos="-720"/>
        </w:tabs>
        <w:ind w:right="284"/>
        <w:outlineLvl w:val="0"/>
        <w:rPr>
          <w:rFonts w:asciiTheme="minorHAnsi" w:hAnsiTheme="minorHAnsi" w:cstheme="minorHAnsi"/>
          <w:sz w:val="18"/>
          <w:szCs w:val="18"/>
          <w:lang w:val="nl-NL"/>
        </w:rPr>
      </w:pPr>
      <w:r w:rsidRPr="00A96A52">
        <w:rPr>
          <w:rStyle w:val="Voetnootmarkering"/>
          <w:rFonts w:asciiTheme="minorHAnsi" w:hAnsiTheme="minorHAnsi" w:cstheme="minorHAnsi"/>
          <w:sz w:val="18"/>
          <w:szCs w:val="18"/>
        </w:rPr>
        <w:footnoteRef/>
      </w:r>
      <w:r w:rsidRPr="00A96A52">
        <w:rPr>
          <w:rFonts w:asciiTheme="minorHAnsi" w:hAnsiTheme="minorHAnsi" w:cstheme="minorHAnsi"/>
          <w:sz w:val="18"/>
          <w:szCs w:val="18"/>
          <w:lang w:val="nl-NL"/>
        </w:rPr>
        <w:t xml:space="preserve"> Grafementoets: Cito DMT, óf in de aanvankelijk leesmethode, óf in het Protocol Leesproblemen en Dyslexie.</w:t>
      </w:r>
    </w:p>
  </w:footnote>
  <w:footnote w:id="6">
    <w:p w14:paraId="068CBCE7" w14:textId="77777777" w:rsidR="009372EB" w:rsidRPr="00A96A52" w:rsidRDefault="009372EB" w:rsidP="003A20D2">
      <w:pPr>
        <w:tabs>
          <w:tab w:val="left" w:pos="-1440"/>
          <w:tab w:val="left" w:pos="-720"/>
        </w:tabs>
        <w:ind w:right="284"/>
        <w:outlineLvl w:val="0"/>
        <w:rPr>
          <w:rFonts w:asciiTheme="minorHAnsi" w:hAnsiTheme="minorHAnsi" w:cstheme="minorHAnsi"/>
          <w:sz w:val="18"/>
          <w:szCs w:val="18"/>
          <w:lang w:val="nl-NL"/>
        </w:rPr>
      </w:pPr>
      <w:r w:rsidRPr="00A96A52">
        <w:rPr>
          <w:rStyle w:val="Voetnootmarkering"/>
          <w:rFonts w:asciiTheme="minorHAnsi" w:hAnsiTheme="minorHAnsi" w:cstheme="minorHAnsi"/>
          <w:sz w:val="18"/>
          <w:szCs w:val="18"/>
        </w:rPr>
        <w:footnoteRef/>
      </w:r>
      <w:r w:rsidRPr="00A96A52">
        <w:rPr>
          <w:rFonts w:asciiTheme="minorHAnsi" w:hAnsiTheme="minorHAnsi" w:cstheme="minorHAnsi"/>
          <w:sz w:val="18"/>
          <w:szCs w:val="18"/>
          <w:lang w:val="nl-NL"/>
        </w:rPr>
        <w:t xml:space="preserve"> Fonemendictee: in de aanvankelijk leesmethode óf in het Protocol Leesproblemen en Dyslexie.</w:t>
      </w:r>
    </w:p>
    <w:p w14:paraId="60378E72" w14:textId="77777777" w:rsidR="009372EB" w:rsidRPr="003F4A52" w:rsidRDefault="009372EB" w:rsidP="003A20D2">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B661A"/>
    <w:multiLevelType w:val="hybridMultilevel"/>
    <w:tmpl w:val="75825D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32319"/>
    <w:multiLevelType w:val="hybridMultilevel"/>
    <w:tmpl w:val="6ACCA052"/>
    <w:lvl w:ilvl="0" w:tplc="D4903F4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457EF"/>
    <w:multiLevelType w:val="hybridMultilevel"/>
    <w:tmpl w:val="5F025EC2"/>
    <w:lvl w:ilvl="0" w:tplc="D4903F4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AC69DE"/>
    <w:multiLevelType w:val="hybridMultilevel"/>
    <w:tmpl w:val="84DA3C24"/>
    <w:lvl w:ilvl="0" w:tplc="D4903F4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E5C33"/>
    <w:multiLevelType w:val="hybridMultilevel"/>
    <w:tmpl w:val="9B20AF46"/>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5E4386B"/>
    <w:multiLevelType w:val="hybridMultilevel"/>
    <w:tmpl w:val="4DB2F74C"/>
    <w:lvl w:ilvl="0" w:tplc="D4903F4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504BE2"/>
    <w:multiLevelType w:val="hybridMultilevel"/>
    <w:tmpl w:val="B9686982"/>
    <w:lvl w:ilvl="0" w:tplc="D4903F4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EA77AF"/>
    <w:multiLevelType w:val="hybridMultilevel"/>
    <w:tmpl w:val="F2DA2204"/>
    <w:lvl w:ilvl="0" w:tplc="3A8ECC9C">
      <w:start w:val="1"/>
      <w:numFmt w:val="decimal"/>
      <w:lvlText w:val="%1."/>
      <w:lvlJc w:val="left"/>
      <w:pPr>
        <w:tabs>
          <w:tab w:val="num" w:pos="357"/>
        </w:tabs>
        <w:ind w:left="357" w:hanging="357"/>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59D2623"/>
    <w:multiLevelType w:val="hybridMultilevel"/>
    <w:tmpl w:val="542A63DC"/>
    <w:lvl w:ilvl="0" w:tplc="D4903F4A">
      <w:start w:val="1"/>
      <w:numFmt w:val="bullet"/>
      <w:lvlText w:val=""/>
      <w:lvlJc w:val="left"/>
      <w:pPr>
        <w:tabs>
          <w:tab w:val="num" w:pos="357"/>
        </w:tabs>
        <w:ind w:left="357" w:hanging="357"/>
      </w:pPr>
      <w:rPr>
        <w:rFonts w:ascii="Symbol" w:hAnsi="Symbol" w:hint="default"/>
      </w:rPr>
    </w:lvl>
    <w:lvl w:ilvl="1" w:tplc="3A8ECC9C">
      <w:start w:val="1"/>
      <w:numFmt w:val="decimal"/>
      <w:lvlText w:val="%2."/>
      <w:lvlJc w:val="left"/>
      <w:pPr>
        <w:tabs>
          <w:tab w:val="num" w:pos="1437"/>
        </w:tabs>
        <w:ind w:left="1437" w:hanging="357"/>
      </w:pPr>
      <w:rPr>
        <w:rFonts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996084"/>
    <w:multiLevelType w:val="hybridMultilevel"/>
    <w:tmpl w:val="D172AB54"/>
    <w:lvl w:ilvl="0" w:tplc="D4903F4A">
      <w:start w:val="1"/>
      <w:numFmt w:val="bullet"/>
      <w:lvlText w:val=""/>
      <w:lvlJc w:val="left"/>
      <w:pPr>
        <w:tabs>
          <w:tab w:val="num" w:pos="357"/>
        </w:tabs>
        <w:ind w:left="357" w:hanging="357"/>
      </w:pPr>
      <w:rPr>
        <w:rFonts w:ascii="Symbol" w:hAnsi="Symbol" w:hint="default"/>
      </w:rPr>
    </w:lvl>
    <w:lvl w:ilvl="1" w:tplc="3A8ECC9C">
      <w:start w:val="1"/>
      <w:numFmt w:val="decimal"/>
      <w:lvlText w:val="%2."/>
      <w:lvlJc w:val="left"/>
      <w:pPr>
        <w:tabs>
          <w:tab w:val="num" w:pos="1437"/>
        </w:tabs>
        <w:ind w:left="1437" w:hanging="357"/>
      </w:pPr>
      <w:rPr>
        <w:rFonts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487645"/>
    <w:multiLevelType w:val="hybridMultilevel"/>
    <w:tmpl w:val="F9A82C86"/>
    <w:lvl w:ilvl="0" w:tplc="D4903F4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363AFA"/>
    <w:multiLevelType w:val="hybridMultilevel"/>
    <w:tmpl w:val="E45E780E"/>
    <w:lvl w:ilvl="0" w:tplc="D4903F4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A61380"/>
    <w:multiLevelType w:val="hybridMultilevel"/>
    <w:tmpl w:val="97448A6E"/>
    <w:lvl w:ilvl="0" w:tplc="D4903F4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8"/>
  </w:num>
  <w:num w:numId="4">
    <w:abstractNumId w:val="3"/>
  </w:num>
  <w:num w:numId="5">
    <w:abstractNumId w:val="9"/>
  </w:num>
  <w:num w:numId="6">
    <w:abstractNumId w:val="5"/>
  </w:num>
  <w:num w:numId="7">
    <w:abstractNumId w:val="10"/>
  </w:num>
  <w:num w:numId="8">
    <w:abstractNumId w:val="6"/>
  </w:num>
  <w:num w:numId="9">
    <w:abstractNumId w:val="1"/>
  </w:num>
  <w:num w:numId="10">
    <w:abstractNumId w:val="11"/>
  </w:num>
  <w:num w:numId="11">
    <w:abstractNumId w:val="2"/>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5C6"/>
    <w:rsid w:val="000753FB"/>
    <w:rsid w:val="001605C6"/>
    <w:rsid w:val="001A5C7A"/>
    <w:rsid w:val="00260E93"/>
    <w:rsid w:val="002820E6"/>
    <w:rsid w:val="002F1CD1"/>
    <w:rsid w:val="00376C39"/>
    <w:rsid w:val="003A20D2"/>
    <w:rsid w:val="006815D5"/>
    <w:rsid w:val="00703F21"/>
    <w:rsid w:val="00826285"/>
    <w:rsid w:val="009372EB"/>
    <w:rsid w:val="00A4309B"/>
    <w:rsid w:val="00A96A52"/>
    <w:rsid w:val="00AB08D8"/>
    <w:rsid w:val="00AB264A"/>
    <w:rsid w:val="00B16966"/>
    <w:rsid w:val="00B41214"/>
    <w:rsid w:val="00B624A2"/>
    <w:rsid w:val="00B6582E"/>
    <w:rsid w:val="00C4573F"/>
    <w:rsid w:val="00E200BE"/>
    <w:rsid w:val="00E9799E"/>
    <w:rsid w:val="00F63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82260E"/>
  <w15:docId w15:val="{8F770E3F-0093-854D-AE5B-92E6BDB7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605C6"/>
    <w:pPr>
      <w:spacing w:after="0" w:line="240" w:lineRule="auto"/>
    </w:pPr>
    <w:rPr>
      <w:rFonts w:ascii="Times New Roman" w:eastAsia="Times New Roman" w:hAnsi="Times New Roman" w:cs="Times New Roman"/>
      <w:sz w:val="24"/>
      <w:szCs w:val="24"/>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1605C6"/>
    <w:pPr>
      <w:widowControl w:val="0"/>
      <w:autoSpaceDE w:val="0"/>
      <w:autoSpaceDN w:val="0"/>
      <w:adjustRightInd w:val="0"/>
      <w:spacing w:after="0" w:line="240" w:lineRule="auto"/>
    </w:pPr>
    <w:rPr>
      <w:rFonts w:ascii="Helvetica" w:eastAsia="Times New Roman" w:hAnsi="Helvetica" w:cs="Helvetica"/>
      <w:color w:val="000000"/>
      <w:sz w:val="24"/>
      <w:szCs w:val="24"/>
      <w:lang w:val="en-GB" w:eastAsia="en-GB"/>
    </w:rPr>
  </w:style>
  <w:style w:type="paragraph" w:customStyle="1" w:styleId="CM2">
    <w:name w:val="CM2"/>
    <w:basedOn w:val="Default"/>
    <w:next w:val="Default"/>
    <w:rsid w:val="001605C6"/>
    <w:pPr>
      <w:spacing w:line="158" w:lineRule="atLeast"/>
    </w:pPr>
    <w:rPr>
      <w:rFonts w:cs="Times New Roman"/>
      <w:color w:val="auto"/>
    </w:rPr>
  </w:style>
  <w:style w:type="paragraph" w:customStyle="1" w:styleId="CM14">
    <w:name w:val="CM14"/>
    <w:basedOn w:val="Default"/>
    <w:next w:val="Default"/>
    <w:rsid w:val="001605C6"/>
    <w:pPr>
      <w:spacing w:after="158"/>
    </w:pPr>
    <w:rPr>
      <w:rFonts w:cs="Times New Roman"/>
      <w:color w:val="auto"/>
    </w:rPr>
  </w:style>
  <w:style w:type="paragraph" w:customStyle="1" w:styleId="CM15">
    <w:name w:val="CM15"/>
    <w:basedOn w:val="Default"/>
    <w:next w:val="Default"/>
    <w:rsid w:val="001605C6"/>
    <w:pPr>
      <w:spacing w:after="223"/>
    </w:pPr>
    <w:rPr>
      <w:rFonts w:cs="Times New Roman"/>
      <w:color w:val="auto"/>
    </w:rPr>
  </w:style>
  <w:style w:type="paragraph" w:customStyle="1" w:styleId="CM3">
    <w:name w:val="CM3"/>
    <w:basedOn w:val="Default"/>
    <w:next w:val="Default"/>
    <w:rsid w:val="001605C6"/>
    <w:rPr>
      <w:rFonts w:cs="Times New Roman"/>
      <w:color w:val="auto"/>
    </w:rPr>
  </w:style>
  <w:style w:type="paragraph" w:customStyle="1" w:styleId="CM9">
    <w:name w:val="CM9"/>
    <w:basedOn w:val="Default"/>
    <w:next w:val="Default"/>
    <w:rsid w:val="001605C6"/>
    <w:pPr>
      <w:spacing w:line="223" w:lineRule="atLeast"/>
    </w:pPr>
    <w:rPr>
      <w:rFonts w:cs="Times New Roman"/>
      <w:color w:val="auto"/>
    </w:rPr>
  </w:style>
  <w:style w:type="paragraph" w:styleId="Voettekst">
    <w:name w:val="footer"/>
    <w:basedOn w:val="Standaard"/>
    <w:link w:val="VoettekstChar"/>
    <w:uiPriority w:val="99"/>
    <w:rsid w:val="001605C6"/>
    <w:pPr>
      <w:tabs>
        <w:tab w:val="center" w:pos="4153"/>
        <w:tab w:val="right" w:pos="8306"/>
      </w:tabs>
    </w:pPr>
  </w:style>
  <w:style w:type="character" w:customStyle="1" w:styleId="VoettekstChar">
    <w:name w:val="Voettekst Char"/>
    <w:basedOn w:val="Standaardalinea-lettertype"/>
    <w:link w:val="Voettekst"/>
    <w:uiPriority w:val="99"/>
    <w:rsid w:val="001605C6"/>
    <w:rPr>
      <w:rFonts w:ascii="Times New Roman" w:eastAsia="Times New Roman" w:hAnsi="Times New Roman" w:cs="Times New Roman"/>
      <w:sz w:val="24"/>
      <w:szCs w:val="24"/>
      <w:lang w:val="en-GB" w:eastAsia="en-GB"/>
    </w:rPr>
  </w:style>
  <w:style w:type="character" w:styleId="Paginanummer">
    <w:name w:val="page number"/>
    <w:basedOn w:val="Standaardalinea-lettertype"/>
    <w:rsid w:val="001605C6"/>
  </w:style>
  <w:style w:type="paragraph" w:styleId="Voetnoottekst">
    <w:name w:val="footnote text"/>
    <w:basedOn w:val="Standaard"/>
    <w:link w:val="VoetnoottekstChar"/>
    <w:semiHidden/>
    <w:rsid w:val="001605C6"/>
    <w:rPr>
      <w:sz w:val="20"/>
      <w:szCs w:val="20"/>
      <w:lang w:val="nl-NL" w:eastAsia="nl-NL"/>
    </w:rPr>
  </w:style>
  <w:style w:type="character" w:customStyle="1" w:styleId="VoetnoottekstChar">
    <w:name w:val="Voetnoottekst Char"/>
    <w:basedOn w:val="Standaardalinea-lettertype"/>
    <w:link w:val="Voetnoottekst"/>
    <w:semiHidden/>
    <w:rsid w:val="001605C6"/>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semiHidden/>
    <w:rsid w:val="001605C6"/>
    <w:rPr>
      <w:vertAlign w:val="superscript"/>
    </w:rPr>
  </w:style>
  <w:style w:type="table" w:styleId="Professioneletabel">
    <w:name w:val="Table Professional"/>
    <w:basedOn w:val="Standaardtabel"/>
    <w:rsid w:val="001605C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Koptekst">
    <w:name w:val="header"/>
    <w:basedOn w:val="Standaard"/>
    <w:link w:val="KoptekstChar"/>
    <w:uiPriority w:val="99"/>
    <w:unhideWhenUsed/>
    <w:rsid w:val="002820E6"/>
    <w:pPr>
      <w:tabs>
        <w:tab w:val="center" w:pos="4680"/>
        <w:tab w:val="right" w:pos="9360"/>
      </w:tabs>
    </w:pPr>
  </w:style>
  <w:style w:type="character" w:customStyle="1" w:styleId="KoptekstChar">
    <w:name w:val="Koptekst Char"/>
    <w:basedOn w:val="Standaardalinea-lettertype"/>
    <w:link w:val="Koptekst"/>
    <w:uiPriority w:val="99"/>
    <w:rsid w:val="002820E6"/>
    <w:rPr>
      <w:rFonts w:ascii="Times New Roman" w:eastAsia="Times New Roman" w:hAnsi="Times New Roman" w:cs="Times New Roman"/>
      <w:sz w:val="24"/>
      <w:szCs w:val="24"/>
      <w:lang w:val="en-GB" w:eastAsia="en-GB"/>
    </w:rPr>
  </w:style>
  <w:style w:type="character" w:styleId="Hyperlink">
    <w:name w:val="Hyperlink"/>
    <w:basedOn w:val="Standaardalinea-lettertype"/>
    <w:rsid w:val="00E200BE"/>
    <w:rPr>
      <w:rFonts w:ascii="Arial" w:hAnsi="Arial"/>
      <w:color w:val="0079AB"/>
      <w:sz w:val="20"/>
      <w:u w:val="single"/>
    </w:rPr>
  </w:style>
  <w:style w:type="paragraph" w:styleId="Ballontekst">
    <w:name w:val="Balloon Text"/>
    <w:basedOn w:val="Standaard"/>
    <w:link w:val="BallontekstChar"/>
    <w:uiPriority w:val="99"/>
    <w:semiHidden/>
    <w:unhideWhenUsed/>
    <w:rsid w:val="00260E93"/>
    <w:rPr>
      <w:rFonts w:ascii="Tahoma" w:hAnsi="Tahoma" w:cs="Tahoma"/>
      <w:sz w:val="16"/>
      <w:szCs w:val="16"/>
    </w:rPr>
  </w:style>
  <w:style w:type="character" w:customStyle="1" w:styleId="BallontekstChar">
    <w:name w:val="Ballontekst Char"/>
    <w:basedOn w:val="Standaardalinea-lettertype"/>
    <w:link w:val="Ballontekst"/>
    <w:uiPriority w:val="99"/>
    <w:semiHidden/>
    <w:rsid w:val="00260E93"/>
    <w:rPr>
      <w:rFonts w:ascii="Tahoma" w:eastAsia="Times New Roman" w:hAnsi="Tahoma" w:cs="Tahoma"/>
      <w:sz w:val="16"/>
      <w:szCs w:val="16"/>
      <w:lang w:val="en-GB" w:eastAsia="en-GB"/>
    </w:rPr>
  </w:style>
  <w:style w:type="paragraph" w:customStyle="1" w:styleId="CM5">
    <w:name w:val="CM5"/>
    <w:basedOn w:val="Default"/>
    <w:next w:val="Default"/>
    <w:rsid w:val="00260E93"/>
    <w:pPr>
      <w:spacing w:after="155"/>
    </w:pPr>
    <w:rPr>
      <w:rFonts w:ascii="XIOEJ A+ Helvetica" w:hAnsi="XIOEJ A+ Helvetica"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yslexie.taalonderwijs.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yslexie.taalonderwij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25C65-8237-B24C-B3AB-A13280B98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1341</Words>
  <Characters>7378</Characters>
  <Application>Microsoft Office Word</Application>
  <DocSecurity>0</DocSecurity>
  <Lines>61</Lines>
  <Paragraphs>17</Paragraphs>
  <ScaleCrop>false</ScaleCrop>
  <Company>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j.holmes</dc:creator>
  <cp:keywords/>
  <dc:description/>
  <cp:lastModifiedBy>Robin Belles</cp:lastModifiedBy>
  <cp:revision>4</cp:revision>
  <cp:lastPrinted>2013-08-19T09:19:00Z</cp:lastPrinted>
  <dcterms:created xsi:type="dcterms:W3CDTF">2013-08-19T09:19:00Z</dcterms:created>
  <dcterms:modified xsi:type="dcterms:W3CDTF">2020-08-26T06:41:00Z</dcterms:modified>
</cp:coreProperties>
</file>